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46" w:rsidRPr="002445C6" w:rsidRDefault="00985746" w:rsidP="00985746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  <w:r w:rsidRPr="002445C6">
        <w:rPr>
          <w:rFonts w:ascii="Times New Roman CYR" w:hAnsi="Times New Roman CYR" w:cs="Times New Roman CYR"/>
          <w:b/>
          <w:color w:val="000000"/>
          <w:sz w:val="32"/>
          <w:szCs w:val="32"/>
        </w:rPr>
        <w:t>Заявка на публикацию</w:t>
      </w:r>
    </w:p>
    <w:tbl>
      <w:tblPr>
        <w:tblStyle w:val="a4"/>
        <w:tblW w:w="0" w:type="auto"/>
        <w:tblLook w:val="04A0"/>
      </w:tblPr>
      <w:tblGrid>
        <w:gridCol w:w="5034"/>
        <w:gridCol w:w="4820"/>
      </w:tblGrid>
      <w:tr w:rsidR="00985746" w:rsidTr="00561566">
        <w:tc>
          <w:tcPr>
            <w:tcW w:w="5211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Ф.И.О. автора</w:t>
            </w:r>
          </w:p>
        </w:tc>
        <w:tc>
          <w:tcPr>
            <w:tcW w:w="4977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Тиндикова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Жанна Александровна</w:t>
            </w:r>
          </w:p>
        </w:tc>
      </w:tr>
      <w:tr w:rsidR="00985746" w:rsidRPr="002445C6" w:rsidTr="00561566">
        <w:tc>
          <w:tcPr>
            <w:tcW w:w="5211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977" w:type="dxa"/>
          </w:tcPr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5C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985746" w:rsidRPr="002445C6" w:rsidTr="00561566">
        <w:tc>
          <w:tcPr>
            <w:tcW w:w="5211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4977" w:type="dxa"/>
          </w:tcPr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МБОУ ДОД «Центр развития творчества детей и юношества»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.Н</w:t>
            </w:r>
            <w:proofErr w:type="gramEnd"/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овосибирска</w:t>
            </w:r>
          </w:p>
        </w:tc>
      </w:tr>
      <w:tr w:rsidR="00985746" w:rsidRPr="002445C6" w:rsidTr="00561566">
        <w:tc>
          <w:tcPr>
            <w:tcW w:w="5211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Служебный адрес, телефон</w:t>
            </w:r>
          </w:p>
        </w:tc>
        <w:tc>
          <w:tcPr>
            <w:tcW w:w="4977" w:type="dxa"/>
          </w:tcPr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gramStart"/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.Н</w:t>
            </w:r>
            <w:proofErr w:type="gramEnd"/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овосибирск, Красный проспект, 83/1,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тел.225-98-19; тел/факс 225-95-25</w:t>
            </w:r>
          </w:p>
        </w:tc>
      </w:tr>
      <w:tr w:rsidR="00985746" w:rsidRPr="002445C6" w:rsidTr="00561566">
        <w:tc>
          <w:tcPr>
            <w:tcW w:w="5211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Звание, ученая степень</w:t>
            </w:r>
          </w:p>
        </w:tc>
        <w:tc>
          <w:tcPr>
            <w:tcW w:w="4977" w:type="dxa"/>
          </w:tcPr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</w:p>
        </w:tc>
      </w:tr>
      <w:tr w:rsidR="00985746" w:rsidRPr="002445C6" w:rsidTr="00561566">
        <w:tc>
          <w:tcPr>
            <w:tcW w:w="5211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Домашний адрес, телефон</w:t>
            </w:r>
          </w:p>
        </w:tc>
        <w:tc>
          <w:tcPr>
            <w:tcW w:w="4977" w:type="dxa"/>
          </w:tcPr>
          <w:p w:rsidR="00985746" w:rsidRPr="002445C6" w:rsidRDefault="00BB23F4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 Новосибирск, 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="009857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</w:t>
            </w:r>
            <w:proofErr w:type="gramEnd"/>
            <w:r w:rsidR="009857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инейная 31/2 -28,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т. </w:t>
            </w:r>
            <w:r w:rsidR="0098574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8-913-913-98-60</w:t>
            </w:r>
          </w:p>
        </w:tc>
      </w:tr>
      <w:tr w:rsidR="00985746" w:rsidRPr="002445C6" w:rsidTr="00561566">
        <w:tc>
          <w:tcPr>
            <w:tcW w:w="5211" w:type="dxa"/>
          </w:tcPr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rPr>
                <w:rFonts w:cs="Times New Roman CYR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proofErr w:type="gramEnd"/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4977" w:type="dxa"/>
          </w:tcPr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562925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udocenter</w:t>
            </w:r>
            <w:proofErr w:type="spellEnd"/>
            <w:r w:rsidRPr="00BB23F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@</w:t>
            </w:r>
            <w:r w:rsidRPr="00562925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mail</w:t>
            </w:r>
            <w:r w:rsidRPr="00BB23F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spellStart"/>
            <w:r w:rsidRPr="00562925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5746" w:rsidRPr="002445C6" w:rsidTr="00561566">
        <w:tc>
          <w:tcPr>
            <w:tcW w:w="5211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4977" w:type="dxa"/>
          </w:tcPr>
          <w:p w:rsidR="00985746" w:rsidRPr="00985746" w:rsidRDefault="00985746" w:rsidP="00985746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9857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Формирование ключевых компетенций обучающихся средствами </w:t>
            </w:r>
            <w:proofErr w:type="spellStart"/>
            <w:r w:rsidRPr="009857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фестивально-конкурсной</w:t>
            </w:r>
            <w:proofErr w:type="spellEnd"/>
            <w:r w:rsidRPr="0098574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деятельности</w:t>
            </w:r>
          </w:p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ind w:firstLine="425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985746" w:rsidRPr="002445C6" w:rsidTr="00561566">
        <w:tc>
          <w:tcPr>
            <w:tcW w:w="5211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страниц</w:t>
            </w:r>
          </w:p>
        </w:tc>
        <w:tc>
          <w:tcPr>
            <w:tcW w:w="4977" w:type="dxa"/>
          </w:tcPr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стр.</w:t>
            </w:r>
          </w:p>
        </w:tc>
      </w:tr>
      <w:tr w:rsidR="00985746" w:rsidRPr="002445C6" w:rsidTr="00561566">
        <w:tc>
          <w:tcPr>
            <w:tcW w:w="5211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Дополнительный экземпляр сборник</w:t>
            </w:r>
            <w:proofErr w:type="gramStart"/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а(</w:t>
            </w:r>
            <w:proofErr w:type="gramEnd"/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кол-во)</w:t>
            </w:r>
          </w:p>
        </w:tc>
        <w:tc>
          <w:tcPr>
            <w:tcW w:w="4977" w:type="dxa"/>
          </w:tcPr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85746" w:rsidRPr="002445C6" w:rsidTr="00561566">
        <w:tc>
          <w:tcPr>
            <w:tcW w:w="5211" w:type="dxa"/>
          </w:tcPr>
          <w:p w:rsidR="00985746" w:rsidRPr="00DA0169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Дата, форма оплаты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(банк, почта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другое)</w:t>
            </w: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DA016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977" w:type="dxa"/>
          </w:tcPr>
          <w:p w:rsidR="00985746" w:rsidRPr="002445C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14. 10. 2011г.</w:t>
            </w:r>
            <w:r w:rsidR="003D29C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безналичный расчет</w:t>
            </w:r>
          </w:p>
        </w:tc>
      </w:tr>
      <w:tr w:rsidR="00985746" w:rsidTr="00561566">
        <w:tc>
          <w:tcPr>
            <w:tcW w:w="10188" w:type="dxa"/>
            <w:gridSpan w:val="2"/>
          </w:tcPr>
          <w:p w:rsidR="0098574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Получение авторского экземпляра сборника</w:t>
            </w:r>
          </w:p>
          <w:p w:rsidR="00985746" w:rsidRPr="002445C6" w:rsidRDefault="00985746" w:rsidP="009857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445C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Заберу лично</w:t>
            </w:r>
          </w:p>
          <w:p w:rsidR="00985746" w:rsidRPr="00B54BEB" w:rsidRDefault="00985746" w:rsidP="009857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</w:pPr>
            <w:r w:rsidRPr="00B54BEB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</w:rPr>
              <w:t>Выслать почтой</w:t>
            </w:r>
          </w:p>
          <w:p w:rsidR="0098574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Индекс: 630049                 Адрес: Новосибирск, Красный проспект, 83/1                     Кому: Твердохлебовой Т.А.</w:t>
            </w:r>
          </w:p>
          <w:p w:rsidR="00985746" w:rsidRDefault="00985746" w:rsidP="0056156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</w:tbl>
    <w:p w:rsidR="00985746" w:rsidRDefault="00985746" w:rsidP="00985746">
      <w:pPr>
        <w:widowControl w:val="0"/>
        <w:autoSpaceDE w:val="0"/>
        <w:autoSpaceDN w:val="0"/>
        <w:adjustRightInd w:val="0"/>
        <w:spacing w:before="30" w:after="30" w:line="36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985746" w:rsidRDefault="00985746" w:rsidP="007F73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</w:p>
    <w:p w:rsidR="00985746" w:rsidRDefault="00985746" w:rsidP="007F73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</w:p>
    <w:p w:rsidR="00985746" w:rsidRDefault="00985746" w:rsidP="007F73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</w:p>
    <w:p w:rsidR="00985746" w:rsidRDefault="00985746" w:rsidP="007F73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</w:p>
    <w:p w:rsidR="00985746" w:rsidRDefault="00985746" w:rsidP="007F73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</w:p>
    <w:p w:rsidR="007F73AD" w:rsidRPr="00700F65" w:rsidRDefault="007F73AD" w:rsidP="007F73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</w:pPr>
      <w:proofErr w:type="spellStart"/>
      <w:r w:rsidRPr="00700F65"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  <w:lastRenderedPageBreak/>
        <w:t>Тиндикова</w:t>
      </w:r>
      <w:proofErr w:type="spellEnd"/>
      <w:r w:rsidRPr="00700F65"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  <w:t xml:space="preserve"> Жанна Александровна</w:t>
      </w:r>
    </w:p>
    <w:p w:rsidR="007F73AD" w:rsidRDefault="007F73AD" w:rsidP="007F73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Руководитель структурного подразделения</w:t>
      </w:r>
    </w:p>
    <w:p w:rsidR="007F73AD" w:rsidRDefault="007F73AD" w:rsidP="007F73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МБОУ ДОД «Центр развития творчества детей и юношества» города Новосибирска</w:t>
      </w:r>
    </w:p>
    <w:p w:rsidR="007F73AD" w:rsidRDefault="007F73AD" w:rsidP="007F73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Новосибирская область, город Новосибирск.</w:t>
      </w:r>
    </w:p>
    <w:p w:rsidR="007F73AD" w:rsidRPr="000714B8" w:rsidRDefault="007F73AD" w:rsidP="007F73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  <w:t xml:space="preserve">Формирование ключевых компетенций обучающихся средствами </w:t>
      </w:r>
      <w:proofErr w:type="spellStart"/>
      <w:r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  <w:t>фестивально-конкурсной</w:t>
      </w:r>
      <w:proofErr w:type="spellEnd"/>
      <w:r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  <w:t xml:space="preserve"> деятельности</w:t>
      </w:r>
    </w:p>
    <w:p w:rsidR="007F73AD" w:rsidRPr="00560CF3" w:rsidRDefault="007F73AD" w:rsidP="007F7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Современное российское общество имеет тенденцию к стремительному развитию. На глазах меняются жизненные приоритеты, ценности, поэтому вопросы воспитания и социализации детей являются приоритетными в образовательной политике нашей страны. В национальной образовательной инициативе «Наша новая школа» Д.А. Медведев подчеркивает, что «модернизация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С этой 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точки зрения, в условиях решения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»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. </w:t>
      </w:r>
    </w:p>
    <w:p w:rsidR="007F73AD" w:rsidRPr="00560CF3" w:rsidRDefault="007F73AD" w:rsidP="007F7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Особую роль в процессе социализа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ции и формировании компетент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ной личности отводится системе дополнительного образования, которая используется для мотивации детей к познанию и творчеству, развитию их </w:t>
      </w:r>
      <w:proofErr w:type="gram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способностей</w:t>
      </w:r>
      <w:proofErr w:type="gramEnd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в том числе и через </w:t>
      </w:r>
      <w:proofErr w:type="spell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фестивально-конкурсное</w:t>
      </w:r>
      <w:proofErr w:type="spellEnd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движение, где обучающимся предоставляется возможность не 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только продемонстрировать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по конкретным дисциплинам, но и получить неоценимый опыт конкурсной борьбы.</w:t>
      </w:r>
    </w:p>
    <w:p w:rsidR="007F73AD" w:rsidRPr="00560CF3" w:rsidRDefault="007F73AD" w:rsidP="007F7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В Центре развития творчества детей и юношества </w:t>
      </w:r>
      <w:proofErr w:type="spell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Заельцовского</w:t>
      </w:r>
      <w:proofErr w:type="spellEnd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района города Новосибирска (</w:t>
      </w:r>
      <w:proofErr w:type="spell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ЦРТДиЮ</w:t>
      </w:r>
      <w:proofErr w:type="spellEnd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) созданы условия для развития </w:t>
      </w:r>
      <w:proofErr w:type="spell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фестивально-конкурсного</w:t>
      </w:r>
      <w:proofErr w:type="spellEnd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движения обучающихся. Спектр возможностей представлен различными уровнями участия в конкурсах. У детей существует возможность 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lastRenderedPageBreak/>
        <w:t xml:space="preserve">показать свой </w:t>
      </w:r>
      <w:proofErr w:type="gram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уровень</w:t>
      </w:r>
      <w:proofErr w:type="gramEnd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как на внутриучрежденческих мероприятиях, так и на уровне района, города, области. За последние годы это направление выросло как в качественном, так и в кол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ичественном отношении. Изменилось не только 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содержание, но и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апробированы новые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формы работы, расширилась география и уровень мероприятий. Набирает силу тенденция участия детских коллективов в международных фестивалях.</w:t>
      </w:r>
    </w:p>
    <w:p w:rsidR="007F73AD" w:rsidRPr="00560CF3" w:rsidRDefault="007F73AD" w:rsidP="007F7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Особой гордостью являются мероприятия, организаторами которых является творческий колле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к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тив </w:t>
      </w:r>
      <w:proofErr w:type="spell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ЦРТДиЮ</w:t>
      </w:r>
      <w:proofErr w:type="spellEnd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:</w:t>
      </w:r>
    </w:p>
    <w:p w:rsidR="007F73AD" w:rsidRPr="00560CF3" w:rsidRDefault="007F73AD" w:rsidP="007F73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  <w:lang w:eastAsia="ru-RU"/>
        </w:rPr>
      </w:pP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  <w:lang w:eastAsia="ru-RU"/>
        </w:rPr>
        <w:t>городской фестиваль детского и юношеского творчества «Мода от</w:t>
      </w:r>
      <w:proofErr w:type="gram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  <w:lang w:eastAsia="ru-RU"/>
        </w:rPr>
        <w:t xml:space="preserve"> до Я» (конкурс юных модельеров, дизайнеров);</w:t>
      </w:r>
    </w:p>
    <w:p w:rsidR="007F73AD" w:rsidRPr="00560CF3" w:rsidRDefault="007F73AD" w:rsidP="007F73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  <w:lang w:eastAsia="ru-RU"/>
        </w:rPr>
      </w:pP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  <w:lang w:eastAsia="ru-RU"/>
        </w:rPr>
        <w:t>региональный фестиваль детского и юношеского творчества «Танец плюс»;</w:t>
      </w:r>
    </w:p>
    <w:p w:rsidR="007F73AD" w:rsidRPr="00560CF3" w:rsidRDefault="007F73AD" w:rsidP="007F73A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  <w:lang w:eastAsia="ru-RU"/>
        </w:rPr>
      </w:pP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  <w:lang w:eastAsia="ru-RU"/>
        </w:rPr>
        <w:t>городской фестиваль авторской (</w:t>
      </w:r>
      <w:proofErr w:type="spell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  <w:lang w:eastAsia="ru-RU"/>
        </w:rPr>
        <w:t>бардовской</w:t>
      </w:r>
      <w:proofErr w:type="spellEnd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  <w:lang w:eastAsia="ru-RU"/>
        </w:rPr>
        <w:t>) песни «Этот апрель».</w:t>
      </w:r>
    </w:p>
    <w:p w:rsidR="007F73AD" w:rsidRDefault="007F73AD" w:rsidP="007F7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Процесс участия в конкурсе дарит </w:t>
      </w:r>
      <w:proofErr w:type="gram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обучающимся</w:t>
      </w:r>
      <w:proofErr w:type="gramEnd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новый спектр ощущений, новых друзей, новый неоценимый опыт, позитивные эмоции. Введенная система мастер-классов в рамках фестиваля-конкурса позволяет детям не только поделиться своим опытом, но и повысить свою познавательную компетентность, как за счет обмена опытом со своими с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в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ерстниками, так и за счет полученной информации от педагогов-мастеров. Кон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курсанты активно общаются, обога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щая свою коммуникативную и информационную компетентность. С каждым новым конкурсом участники чувствуют себя более уверенно, проявляют инициативу, умело находят адекватные способы разрешения неожиданных проблем, уважительно относятся к поб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едам своих конкурентов, учатся понимать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и соблюдать предложенные правила. Снижается уровень стресса во время публичных выступлений. </w:t>
      </w:r>
      <w:proofErr w:type="gramStart"/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Все это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, 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безусловно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,</w:t>
      </w:r>
      <w:r w:rsidRPr="00560CF3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является показателем успешной социализации обучающихся и формирования у обучающихся ключевых компетенций.</w:t>
      </w:r>
      <w:proofErr w:type="gramEnd"/>
    </w:p>
    <w:p w:rsidR="007F73AD" w:rsidRDefault="007F73AD" w:rsidP="007F7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Таким образом, участие в </w:t>
      </w:r>
      <w:proofErr w:type="spellStart"/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фестивально-конкурсном</w:t>
      </w:r>
      <w:proofErr w:type="spellEnd"/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движении способствует формированию у обучающихся следующих ключевых 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lastRenderedPageBreak/>
        <w:t xml:space="preserve">компетенций: коммуникативных, социальных, творческих, познавательных, </w:t>
      </w:r>
      <w:proofErr w:type="spellStart"/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креативных</w:t>
      </w:r>
      <w:proofErr w:type="spellEnd"/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, общекультурных. </w:t>
      </w:r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Рассмотрим к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ритерии, показатели</w:t>
      </w:r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, а также методы, приемы формирования ключевых компетенций в процессе участия обучающихся в </w:t>
      </w:r>
      <w:proofErr w:type="spellStart"/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фестивально-конкурсной</w:t>
      </w:r>
      <w:proofErr w:type="spellEnd"/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на примере старшего школьного возраста.</w:t>
      </w:r>
    </w:p>
    <w:p w:rsidR="00AF08BD" w:rsidRDefault="007F73AD" w:rsidP="007F7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876DE8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Критериями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для </w:t>
      </w:r>
      <w:r w:rsidRPr="00135575"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  <w:t>коммуникативных, общекультурных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компетенций будут следующие параметры: </w:t>
      </w:r>
    </w:p>
    <w:p w:rsidR="00AF08BD" w:rsidRDefault="007F73AD" w:rsidP="00AF08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владение основными видами публичных выступлений.</w:t>
      </w:r>
    </w:p>
    <w:p w:rsidR="00AF08BD" w:rsidRDefault="00AF08BD" w:rsidP="00AF08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</w:t>
      </w:r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формированность</w:t>
      </w:r>
      <w:proofErr w:type="spellEnd"/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культуры мышления и поведения. </w:t>
      </w:r>
    </w:p>
    <w:p w:rsidR="00AF08BD" w:rsidRDefault="00AF08BD" w:rsidP="00AF08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</w:t>
      </w:r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пособность к самореализации в </w:t>
      </w:r>
      <w:proofErr w:type="spellStart"/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референтной</w:t>
      </w:r>
      <w:proofErr w:type="spellEnd"/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группе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сверстников. </w:t>
      </w:r>
    </w:p>
    <w:p w:rsidR="00AF08BD" w:rsidRDefault="00AF08BD" w:rsidP="00AF08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то</w:t>
      </w:r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лерантное отношение к другим людям. </w:t>
      </w:r>
    </w:p>
    <w:p w:rsidR="00AF08BD" w:rsidRDefault="00AF08BD" w:rsidP="00AF08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</w:t>
      </w:r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пособность к разумному ко</w:t>
      </w:r>
      <w:r w:rsidR="00985746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м</w:t>
      </w:r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промиссу и разрешению проблем.</w:t>
      </w:r>
    </w:p>
    <w:p w:rsidR="00AF08BD" w:rsidRPr="00AF08BD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Показатели: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умение сотрудничать с другими в коллективной творческой деятельности</w:t>
      </w:r>
      <w:proofErr w:type="gramStart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.</w:t>
      </w:r>
      <w:proofErr w:type="gramEnd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</w:t>
      </w:r>
      <w:proofErr w:type="gramStart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у</w:t>
      </w:r>
      <w:proofErr w:type="gramEnd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мение вступать в диалог, умение анализировать нестандартные ситуации. Культура общения, способность управлять негативными эмоциями. Умение ставить цели и соотносить их с целями других. </w:t>
      </w:r>
    </w:p>
    <w:p w:rsidR="00AF08BD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Форм</w:t>
      </w:r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ами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 xml:space="preserve"> предъявления</w:t>
      </w:r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 xml:space="preserve"> </w:t>
      </w:r>
      <w:r w:rsidR="00AF08B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могут выступать</w:t>
      </w:r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: 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спектакль, выставка, концерт, публичная презентация проекта. Привлечение к организации и проведению мастер-классов, индивидуальных занятий с группами первых лет обучения.</w:t>
      </w:r>
    </w:p>
    <w:p w:rsidR="007F73AD" w:rsidRPr="00AF08BD" w:rsidRDefault="00AF08B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Формы</w:t>
      </w:r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 xml:space="preserve"> отслеживания: </w:t>
      </w:r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метод наблюдения, беседа, анкеты, </w:t>
      </w:r>
      <w:proofErr w:type="spellStart"/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тест-опросник</w:t>
      </w:r>
      <w:proofErr w:type="spellEnd"/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для определения уровня самооценки, методика «</w:t>
      </w:r>
      <w:proofErr w:type="gramStart"/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Решение проблемной ситуации</w:t>
      </w:r>
      <w:proofErr w:type="gramEnd"/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». </w:t>
      </w:r>
    </w:p>
    <w:p w:rsidR="00AF08BD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135575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Критерии</w:t>
      </w:r>
      <w:r w:rsidR="00985746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, относящиеся к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</w:t>
      </w:r>
      <w:r w:rsidRPr="00135575"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  <w:t xml:space="preserve">социальной </w:t>
      </w:r>
      <w:r w:rsidRPr="00135575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компетенции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: </w:t>
      </w:r>
    </w:p>
    <w:p w:rsidR="00AF08BD" w:rsidRDefault="007F73AD" w:rsidP="00065F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способность ответственного отношения к деятельности, </w:t>
      </w:r>
    </w:p>
    <w:p w:rsidR="00AF08BD" w:rsidRDefault="007F73AD" w:rsidP="00065F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способность к выстраиванию своей жизнедеятельности в соответствии с правовыми нормами и правилами, </w:t>
      </w:r>
    </w:p>
    <w:p w:rsidR="00AF08BD" w:rsidRDefault="007F73AD" w:rsidP="00065FA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способность продуктивно взаимодействовать с членами группы (команды).</w:t>
      </w:r>
    </w:p>
    <w:p w:rsidR="00AF08BD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Показатели: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умение адекватно оценивать свои достижения, справляться с возникшими трудностями. Умение объективно оценивать свой вклад в общее 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lastRenderedPageBreak/>
        <w:t xml:space="preserve">дело группы. </w:t>
      </w:r>
      <w:proofErr w:type="spellStart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Сформированность</w:t>
      </w:r>
      <w:proofErr w:type="spellEnd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навыков самоуправления. Социальная мобильность и гибкость. Расширение социальных связей, оформление межличностных и деловых отношений. Толерантное отношение к другим. 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Формы предъявления: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участие</w:t>
      </w:r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в социально значимой деятельности, 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самореализация на основе свободного и добровольного участия в разнообразной деятельности в социальной среде. Максимальное </w:t>
      </w:r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прибли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жение</w:t>
      </w:r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предмета деятельности к социу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му.</w:t>
      </w:r>
    </w:p>
    <w:p w:rsidR="007F73AD" w:rsidRPr="00AF08BD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Формы отслеживания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: метод наблюдения, изучение </w:t>
      </w:r>
      <w:proofErr w:type="spellStart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социализированности</w:t>
      </w:r>
      <w:proofErr w:type="spellEnd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личности воспитанника (методика М.И. Рожкова), </w:t>
      </w:r>
      <w:proofErr w:type="spellStart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тесты-опросники</w:t>
      </w:r>
      <w:proofErr w:type="spellEnd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, анализ участия. </w:t>
      </w:r>
    </w:p>
    <w:p w:rsidR="00AF08BD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 xml:space="preserve">Критерии </w:t>
      </w: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для </w:t>
      </w:r>
      <w:proofErr w:type="spellStart"/>
      <w:r w:rsidRPr="008B09BA"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  <w:t>креативной</w:t>
      </w:r>
      <w:proofErr w:type="spellEnd"/>
      <w:r w:rsidRPr="008B09BA"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  <w:t xml:space="preserve"> и </w:t>
      </w:r>
      <w:proofErr w:type="gramStart"/>
      <w:r w:rsidRPr="008B09BA">
        <w:rPr>
          <w:rFonts w:ascii="Times New Roman" w:eastAsia="Times New Roman" w:hAnsi="Times New Roman" w:cs="Times New Roman"/>
          <w:b/>
          <w:color w:val="01324E"/>
          <w:sz w:val="28"/>
          <w:szCs w:val="28"/>
          <w:shd w:val="clear" w:color="auto" w:fill="FFFFFF"/>
        </w:rPr>
        <w:t>познавательной</w:t>
      </w:r>
      <w:proofErr w:type="gramEnd"/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компетенций: </w:t>
      </w:r>
    </w:p>
    <w:p w:rsidR="00AF08BD" w:rsidRDefault="007F73AD" w:rsidP="00065F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способность продолжать самообразование в области выбра</w:t>
      </w:r>
      <w:r w:rsidR="00985746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н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ного искусства. </w:t>
      </w:r>
    </w:p>
    <w:p w:rsidR="00AF08BD" w:rsidRDefault="00AF08BD" w:rsidP="00065F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с</w:t>
      </w:r>
      <w:r w:rsidR="007F73AD"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пособность ответственно относиться к деятельности.</w:t>
      </w:r>
    </w:p>
    <w:p w:rsidR="00AF08BD" w:rsidRDefault="007F73AD" w:rsidP="00065F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способность к самообразованию.</w:t>
      </w:r>
    </w:p>
    <w:p w:rsidR="00AF08BD" w:rsidRDefault="007F73AD" w:rsidP="00065FA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Способность самостоятельно ставить задачи и организовывать собственную деятельность по их достижению.</w:t>
      </w:r>
    </w:p>
    <w:p w:rsidR="00AF08BD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Показатели: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наличие собственного видения проблем, способность к реализации собственных творческих идей. Знание закона об авторском праве и ис</w:t>
      </w:r>
      <w:r w:rsid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пользование его в деятельности, 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навык самостоятельной творческой деятельности. Умение самостоятельно создавать алгоритмы деятельности при решении широкого круга проблем, в том числе творческого и поискового характера. Умение самостоятельно восполнить недостающие для выполнения определенного вида деятельности знания и умения. Способность решать проблемы и выходить из трудных ситуаций на основе полученных знаний и приобретенного опыта.</w:t>
      </w:r>
    </w:p>
    <w:p w:rsidR="00065FA4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Формы предъявления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: презентация самостоятельных художественных произведений (участие в концерте, спектакле, хореографическом номере, выставке). Организация самостоятельной работы с информационными </w:t>
      </w:r>
      <w:r w:rsidR="00065FA4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ресурсами. Формирование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</w:t>
      </w:r>
      <w:proofErr w:type="gramStart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индивидуальных</w:t>
      </w:r>
      <w:proofErr w:type="gramEnd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</w:t>
      </w:r>
      <w:proofErr w:type="spellStart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портфолио</w:t>
      </w:r>
      <w:proofErr w:type="spellEnd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.</w:t>
      </w:r>
    </w:p>
    <w:p w:rsidR="007F73AD" w:rsidRPr="00AF08BD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u w:val="single"/>
          <w:shd w:val="clear" w:color="auto" w:fill="FFFFFF"/>
        </w:rPr>
        <w:t>Формы отслеживания:</w:t>
      </w:r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метод наблюдения, беседа, анализ продуктов деятельности, методика «График моих достижений», методика «Педагогический дневник» (</w:t>
      </w:r>
      <w:proofErr w:type="spellStart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>Устрехова</w:t>
      </w:r>
      <w:proofErr w:type="spellEnd"/>
      <w:r w:rsidRPr="00AF08BD"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  <w:t xml:space="preserve"> Т.Е.) и т.д.</w:t>
      </w:r>
      <w:proofErr w:type="gramEnd"/>
    </w:p>
    <w:p w:rsidR="007F73AD" w:rsidRPr="008B09BA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</w:p>
    <w:p w:rsidR="007F73AD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</w:p>
    <w:p w:rsidR="007F73AD" w:rsidRDefault="007F73AD" w:rsidP="00065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</w:p>
    <w:p w:rsidR="007F73AD" w:rsidRDefault="007F73AD" w:rsidP="007F73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shd w:val="clear" w:color="auto" w:fill="FFFFFF"/>
        </w:rPr>
      </w:pPr>
    </w:p>
    <w:p w:rsidR="00823849" w:rsidRDefault="00823849" w:rsidP="007F73AD">
      <w:pPr>
        <w:spacing w:after="0" w:line="360" w:lineRule="auto"/>
        <w:ind w:firstLine="709"/>
      </w:pPr>
    </w:p>
    <w:sectPr w:rsidR="00823849" w:rsidSect="007F7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758"/>
    <w:multiLevelType w:val="hybridMultilevel"/>
    <w:tmpl w:val="26B4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25E"/>
    <w:multiLevelType w:val="hybridMultilevel"/>
    <w:tmpl w:val="323EE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667DD"/>
    <w:multiLevelType w:val="hybridMultilevel"/>
    <w:tmpl w:val="9244A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72211A"/>
    <w:multiLevelType w:val="hybridMultilevel"/>
    <w:tmpl w:val="574C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3AD"/>
    <w:rsid w:val="00027713"/>
    <w:rsid w:val="00065FA4"/>
    <w:rsid w:val="003D29CB"/>
    <w:rsid w:val="00441036"/>
    <w:rsid w:val="00700F65"/>
    <w:rsid w:val="007F73AD"/>
    <w:rsid w:val="00823849"/>
    <w:rsid w:val="008F5B02"/>
    <w:rsid w:val="00985746"/>
    <w:rsid w:val="00AF08BD"/>
    <w:rsid w:val="00BB23F4"/>
    <w:rsid w:val="00E3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8574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Рукавишникова</dc:creator>
  <cp:keywords/>
  <dc:description/>
  <cp:lastModifiedBy>Рукавишникова</cp:lastModifiedBy>
  <cp:revision>7</cp:revision>
  <cp:lastPrinted>2011-10-21T04:10:00Z</cp:lastPrinted>
  <dcterms:created xsi:type="dcterms:W3CDTF">2011-10-14T03:37:00Z</dcterms:created>
  <dcterms:modified xsi:type="dcterms:W3CDTF">2011-10-21T04:11:00Z</dcterms:modified>
</cp:coreProperties>
</file>