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63" w:rsidRPr="00025CD4" w:rsidRDefault="00634D63" w:rsidP="00025CD4">
      <w:pPr>
        <w:pStyle w:val="af1"/>
        <w:rPr>
          <w:szCs w:val="28"/>
        </w:rPr>
      </w:pPr>
      <w:r w:rsidRPr="00025CD4">
        <w:rPr>
          <w:szCs w:val="28"/>
        </w:rPr>
        <w:t>ПЛАН РАБОТЫ</w:t>
      </w:r>
    </w:p>
    <w:p w:rsidR="00634D63" w:rsidRPr="00025CD4" w:rsidRDefault="00634D63" w:rsidP="00025CD4">
      <w:pPr>
        <w:jc w:val="center"/>
        <w:rPr>
          <w:b/>
          <w:i/>
          <w:sz w:val="28"/>
          <w:szCs w:val="28"/>
        </w:rPr>
      </w:pPr>
      <w:r w:rsidRPr="00025CD4">
        <w:rPr>
          <w:b/>
          <w:i/>
          <w:sz w:val="28"/>
          <w:szCs w:val="28"/>
        </w:rPr>
        <w:t xml:space="preserve">Территориальной группы методистов в Калининском районе, </w:t>
      </w:r>
    </w:p>
    <w:p w:rsidR="00634D63" w:rsidRPr="00025CD4" w:rsidRDefault="00634D63" w:rsidP="00025CD4">
      <w:pPr>
        <w:jc w:val="center"/>
        <w:rPr>
          <w:b/>
          <w:i/>
          <w:sz w:val="28"/>
          <w:szCs w:val="28"/>
        </w:rPr>
      </w:pPr>
      <w:r w:rsidRPr="00025CD4">
        <w:rPr>
          <w:b/>
          <w:i/>
          <w:sz w:val="28"/>
          <w:szCs w:val="28"/>
        </w:rPr>
        <w:t xml:space="preserve"> на </w:t>
      </w:r>
      <w:r w:rsidR="000135EC" w:rsidRPr="00025CD4">
        <w:rPr>
          <w:b/>
          <w:i/>
          <w:sz w:val="28"/>
          <w:szCs w:val="28"/>
        </w:rPr>
        <w:t>декабрь 2019</w:t>
      </w:r>
      <w:r w:rsidRPr="00025CD4">
        <w:rPr>
          <w:b/>
          <w:i/>
          <w:sz w:val="28"/>
          <w:szCs w:val="28"/>
        </w:rPr>
        <w:t xml:space="preserve"> года</w:t>
      </w:r>
    </w:p>
    <w:p w:rsidR="00CB75B8" w:rsidRPr="00025CD4" w:rsidRDefault="00CB75B8" w:rsidP="00025CD4">
      <w:pPr>
        <w:ind w:right="-85"/>
        <w:contextualSpacing/>
        <w:jc w:val="center"/>
        <w:rPr>
          <w:b/>
          <w:sz w:val="24"/>
          <w:szCs w:val="24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814"/>
        <w:gridCol w:w="3299"/>
        <w:gridCol w:w="1398"/>
        <w:gridCol w:w="476"/>
        <w:gridCol w:w="1347"/>
        <w:gridCol w:w="785"/>
        <w:gridCol w:w="447"/>
        <w:gridCol w:w="1874"/>
        <w:gridCol w:w="15"/>
        <w:gridCol w:w="6"/>
      </w:tblGrid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  <w:vAlign w:val="center"/>
          </w:tcPr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3A22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8" w:type="pct"/>
            <w:gridSpan w:val="2"/>
            <w:vAlign w:val="center"/>
          </w:tcPr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69" w:type="pct"/>
            <w:gridSpan w:val="2"/>
            <w:vAlign w:val="center"/>
          </w:tcPr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Дата,</w:t>
            </w:r>
          </w:p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87" w:type="pct"/>
            <w:gridSpan w:val="2"/>
            <w:vAlign w:val="center"/>
          </w:tcPr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Место</w:t>
            </w:r>
          </w:p>
          <w:p w:rsidR="003E3B06" w:rsidRPr="003A2245" w:rsidRDefault="003E3B06" w:rsidP="00025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93" w:type="pct"/>
            <w:vAlign w:val="center"/>
          </w:tcPr>
          <w:p w:rsidR="003E3B06" w:rsidRPr="003A2245" w:rsidRDefault="003E3B06" w:rsidP="00025CD4">
            <w:pPr>
              <w:ind w:left="-107"/>
              <w:contextualSpacing/>
              <w:jc w:val="center"/>
              <w:rPr>
                <w:b/>
                <w:sz w:val="24"/>
                <w:szCs w:val="24"/>
              </w:rPr>
            </w:pPr>
            <w:r w:rsidRPr="003A224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871B8" w:rsidRPr="00025CD4" w:rsidTr="003A2245">
        <w:trPr>
          <w:gridAfter w:val="2"/>
          <w:wAfter w:w="10" w:type="pct"/>
          <w:cantSplit/>
          <w:jc w:val="center"/>
        </w:trPr>
        <w:tc>
          <w:tcPr>
            <w:tcW w:w="4990" w:type="pct"/>
            <w:gridSpan w:val="9"/>
          </w:tcPr>
          <w:p w:rsidR="004871B8" w:rsidRPr="00025CD4" w:rsidRDefault="004871B8" w:rsidP="00025CD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25CD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25CD4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4871B8" w:rsidP="00025C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25C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ind w:right="200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Еженедельно</w:t>
            </w:r>
            <w:r w:rsidRPr="00025CD4">
              <w:rPr>
                <w:sz w:val="24"/>
                <w:szCs w:val="24"/>
              </w:rPr>
              <w:br/>
              <w:t>по</w:t>
            </w:r>
            <w:r w:rsidRPr="00025CD4">
              <w:rPr>
                <w:sz w:val="24"/>
                <w:szCs w:val="24"/>
              </w:rPr>
              <w:br/>
            </w:r>
            <w:r w:rsidRPr="00025CD4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CD4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4871B8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ind w:right="200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Методисты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ind w:right="200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Участие в совещании зам. директоров по УВР ОУ </w:t>
            </w:r>
            <w:r w:rsidRPr="00025CD4">
              <w:rPr>
                <w:sz w:val="24"/>
                <w:szCs w:val="24"/>
              </w:rPr>
              <w:t>района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По плану ООО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CD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25CD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25CD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25CD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025CD4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Pr="00025CD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3" w:type="pct"/>
          </w:tcPr>
          <w:p w:rsidR="004871B8" w:rsidRPr="00025CD4" w:rsidRDefault="004871B8" w:rsidP="00025CD4">
            <w:pPr>
              <w:ind w:left="218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ГЦРО, </w:t>
            </w:r>
            <w:proofErr w:type="spellStart"/>
            <w:r w:rsidRPr="00025CD4">
              <w:rPr>
                <w:sz w:val="24"/>
                <w:szCs w:val="24"/>
              </w:rPr>
              <w:t>НИПКиПРО</w:t>
            </w:r>
            <w:proofErr w:type="spellEnd"/>
            <w:r w:rsidRPr="00025CD4">
              <w:rPr>
                <w:sz w:val="24"/>
                <w:szCs w:val="24"/>
              </w:rPr>
              <w:t xml:space="preserve"> (кафедра дошкольного образования)</w:t>
            </w:r>
          </w:p>
        </w:tc>
        <w:tc>
          <w:tcPr>
            <w:tcW w:w="587" w:type="pct"/>
            <w:gridSpan w:val="2"/>
          </w:tcPr>
          <w:p w:rsidR="004871B8" w:rsidRPr="00025CD4" w:rsidRDefault="004871B8" w:rsidP="00025CD4">
            <w:pPr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93" w:type="pct"/>
            <w:vAlign w:val="center"/>
          </w:tcPr>
          <w:p w:rsidR="004871B8" w:rsidRPr="00025CD4" w:rsidRDefault="003A2245" w:rsidP="00025CD4">
            <w:pPr>
              <w:ind w:left="218"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И. </w:t>
            </w:r>
            <w:r w:rsidR="004871B8" w:rsidRPr="00025CD4">
              <w:rPr>
                <w:sz w:val="24"/>
                <w:szCs w:val="24"/>
              </w:rPr>
              <w:t xml:space="preserve">Василенко </w:t>
            </w:r>
          </w:p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ТГМ</w:t>
            </w:r>
          </w:p>
        </w:tc>
        <w:tc>
          <w:tcPr>
            <w:tcW w:w="587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И.Ш. Смелянская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ТГМ</w:t>
            </w:r>
          </w:p>
        </w:tc>
        <w:tc>
          <w:tcPr>
            <w:tcW w:w="587" w:type="pct"/>
            <w:gridSpan w:val="2"/>
          </w:tcPr>
          <w:p w:rsidR="004871B8" w:rsidRPr="00025CD4" w:rsidRDefault="004871B8" w:rsidP="00025CD4">
            <w:pPr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ind w:right="200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20</w:t>
            </w:r>
            <w:r w:rsidRPr="00025CD4">
              <w:rPr>
                <w:sz w:val="24"/>
                <w:szCs w:val="24"/>
              </w:rPr>
              <w:t>.</w:t>
            </w:r>
            <w:r w:rsidRPr="00025CD4">
              <w:rPr>
                <w:sz w:val="24"/>
                <w:szCs w:val="24"/>
              </w:rPr>
              <w:t>12</w:t>
            </w:r>
            <w:r w:rsidRPr="00025CD4">
              <w:rPr>
                <w:sz w:val="24"/>
                <w:szCs w:val="24"/>
              </w:rPr>
              <w:t>.20</w:t>
            </w:r>
            <w:r w:rsidRPr="00025CD4">
              <w:rPr>
                <w:sz w:val="24"/>
                <w:szCs w:val="24"/>
              </w:rPr>
              <w:t>19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CD4">
              <w:rPr>
                <w:rFonts w:eastAsia="Calibri"/>
                <w:sz w:val="24"/>
                <w:szCs w:val="24"/>
                <w:lang w:eastAsia="en-US"/>
              </w:rPr>
              <w:t>ул. Котовского, 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218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Тематический семинар </w:t>
            </w:r>
            <w:r w:rsidRPr="00025CD4">
              <w:rPr>
                <w:b/>
                <w:sz w:val="24"/>
                <w:szCs w:val="24"/>
              </w:rPr>
              <w:t xml:space="preserve">для учителей обществознания </w:t>
            </w:r>
            <w:r w:rsidRPr="00025CD4">
              <w:rPr>
                <w:sz w:val="24"/>
                <w:szCs w:val="24"/>
              </w:rPr>
              <w:t xml:space="preserve">  «Подготовка к ГИА 2020»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10.12.2019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Лицей № 136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Космическая, 10</w:t>
            </w:r>
          </w:p>
        </w:tc>
        <w:tc>
          <w:tcPr>
            <w:tcW w:w="893" w:type="pct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871B8" w:rsidRPr="00025CD4" w:rsidRDefault="00025CD4" w:rsidP="00025C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Тематический семинар </w:t>
            </w:r>
            <w:r w:rsidRPr="00025CD4">
              <w:rPr>
                <w:b/>
                <w:sz w:val="24"/>
                <w:szCs w:val="24"/>
              </w:rPr>
              <w:t>для учителей истории</w:t>
            </w:r>
            <w:r w:rsidRPr="00025CD4">
              <w:rPr>
                <w:sz w:val="24"/>
                <w:szCs w:val="24"/>
              </w:rPr>
              <w:t xml:space="preserve">   «Подготовка к ГИА 2020 года»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11.12.2019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Лицей № 200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Кропоткина, 265</w:t>
            </w:r>
          </w:p>
        </w:tc>
        <w:tc>
          <w:tcPr>
            <w:tcW w:w="893" w:type="pct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</w:tc>
      </w:tr>
      <w:tr w:rsidR="004871B8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990" w:type="pct"/>
            <w:gridSpan w:val="9"/>
          </w:tcPr>
          <w:p w:rsidR="004871B8" w:rsidRPr="00025CD4" w:rsidRDefault="004871B8" w:rsidP="00025CD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25CD4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25CD4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 xml:space="preserve">Заседание экспертного совета районного этапа городской открытой НПК НОУ «Сибирь» </w:t>
            </w:r>
            <w:r w:rsidRPr="00025CD4">
              <w:rPr>
                <w:b/>
                <w:sz w:val="24"/>
                <w:szCs w:val="24"/>
                <w:lang w:eastAsia="en-US"/>
              </w:rPr>
              <w:t>по географии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02.12.2019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23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Е.М.</w:t>
            </w:r>
            <w:r w:rsidR="003A2245">
              <w:rPr>
                <w:sz w:val="24"/>
                <w:szCs w:val="24"/>
                <w:lang w:eastAsia="en-US"/>
              </w:rPr>
              <w:t xml:space="preserve"> </w:t>
            </w:r>
            <w:r w:rsidRPr="00025CD4">
              <w:rPr>
                <w:sz w:val="24"/>
                <w:szCs w:val="24"/>
                <w:lang w:eastAsia="en-US"/>
              </w:rPr>
              <w:t xml:space="preserve">Драгун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25CD4">
              <w:rPr>
                <w:b/>
                <w:sz w:val="24"/>
                <w:szCs w:val="24"/>
              </w:rPr>
              <w:t xml:space="preserve">Семинар для старших воспитателей </w:t>
            </w:r>
            <w:r w:rsidRPr="00025CD4">
              <w:rPr>
                <w:sz w:val="24"/>
                <w:szCs w:val="24"/>
              </w:rPr>
              <w:t>«Образовательный продукт – основа формирования профессиональной компетентности педагогов ДОО»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03.12.2019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 xml:space="preserve">10:00 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д/с № 19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 xml:space="preserve">Заседание экспертного совета районного этапа городской открытой НПК НОУ «Сибирь» </w:t>
            </w:r>
            <w:r w:rsidRPr="00025CD4">
              <w:rPr>
                <w:b/>
                <w:sz w:val="24"/>
                <w:szCs w:val="24"/>
                <w:lang w:eastAsia="ar-SA"/>
              </w:rPr>
              <w:t>по ОБЖ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03.12.2019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13:00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46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Е.М.</w:t>
            </w:r>
            <w:r w:rsidR="003A2245">
              <w:rPr>
                <w:sz w:val="24"/>
                <w:szCs w:val="24"/>
                <w:lang w:eastAsia="en-US"/>
              </w:rPr>
              <w:t xml:space="preserve"> </w:t>
            </w:r>
            <w:r w:rsidRPr="00025CD4">
              <w:rPr>
                <w:sz w:val="24"/>
                <w:szCs w:val="24"/>
                <w:lang w:eastAsia="en-US"/>
              </w:rPr>
              <w:t xml:space="preserve">Драгун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 xml:space="preserve">Заседание экспертного совета районного этапа городской открытой НПК НОУ «Сибирь» </w:t>
            </w:r>
            <w:r w:rsidRPr="00025CD4">
              <w:rPr>
                <w:b/>
                <w:sz w:val="24"/>
                <w:szCs w:val="24"/>
                <w:lang w:eastAsia="ar-SA"/>
              </w:rPr>
              <w:t>по русскому языку и литературе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03.12.2019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122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Е.М.</w:t>
            </w:r>
            <w:r w:rsidR="003A2245">
              <w:rPr>
                <w:sz w:val="24"/>
                <w:szCs w:val="24"/>
                <w:lang w:eastAsia="en-US"/>
              </w:rPr>
              <w:t xml:space="preserve"> </w:t>
            </w:r>
            <w:r w:rsidRPr="00025CD4">
              <w:rPr>
                <w:sz w:val="24"/>
                <w:szCs w:val="24"/>
                <w:lang w:eastAsia="en-US"/>
              </w:rPr>
              <w:t xml:space="preserve">Драгун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 xml:space="preserve">Заседание экспертного совета районного этапа городской открытой НПК НОУ «Сибирь» </w:t>
            </w:r>
            <w:r w:rsidRPr="00025CD4">
              <w:rPr>
                <w:b/>
                <w:sz w:val="24"/>
                <w:szCs w:val="24"/>
                <w:lang w:eastAsia="ar-SA"/>
              </w:rPr>
              <w:t>по экономике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04.12.2019</w:t>
            </w:r>
          </w:p>
          <w:p w:rsidR="004871B8" w:rsidRPr="00025CD4" w:rsidRDefault="004871B8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15:30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Е.М.</w:t>
            </w:r>
            <w:r w:rsidR="003A2245">
              <w:rPr>
                <w:sz w:val="24"/>
                <w:szCs w:val="24"/>
                <w:lang w:eastAsia="en-US"/>
              </w:rPr>
              <w:t xml:space="preserve"> </w:t>
            </w:r>
            <w:r w:rsidRPr="00025CD4">
              <w:rPr>
                <w:sz w:val="24"/>
                <w:szCs w:val="24"/>
                <w:lang w:eastAsia="en-US"/>
              </w:rPr>
              <w:t xml:space="preserve">Драгун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025CD4">
              <w:rPr>
                <w:sz w:val="24"/>
                <w:szCs w:val="24"/>
              </w:rPr>
              <w:t>Квест</w:t>
            </w:r>
            <w:proofErr w:type="spellEnd"/>
            <w:r w:rsidRPr="00025CD4">
              <w:rPr>
                <w:sz w:val="24"/>
                <w:szCs w:val="24"/>
              </w:rPr>
              <w:t>-игра для</w:t>
            </w:r>
            <w:r w:rsidRPr="00025CD4">
              <w:rPr>
                <w:b/>
                <w:sz w:val="24"/>
                <w:szCs w:val="24"/>
              </w:rPr>
              <w:t xml:space="preserve"> руководителей методических объединений ДОО </w:t>
            </w:r>
            <w:r w:rsidRPr="00025CD4">
              <w:rPr>
                <w:sz w:val="24"/>
                <w:szCs w:val="24"/>
              </w:rPr>
              <w:t>«По следам гусей лебедей»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05.12.2019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д/с № 74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Заседание</w:t>
            </w:r>
            <w:r w:rsidRPr="00025CD4">
              <w:rPr>
                <w:b/>
                <w:sz w:val="24"/>
                <w:szCs w:val="24"/>
                <w:lang w:eastAsia="en-US"/>
              </w:rPr>
              <w:t xml:space="preserve"> РМО педагогов-психологов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Мастер-класс «Проведение диагностики и организация коррекционной работы с применением метафорических ассоциативных карт с детьми разной возрастной группы»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06.12.2019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151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1055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Заседание </w:t>
            </w:r>
            <w:r w:rsidRPr="00025CD4">
              <w:rPr>
                <w:b/>
                <w:sz w:val="24"/>
                <w:szCs w:val="24"/>
              </w:rPr>
              <w:t xml:space="preserve">РМО педагогов-психологов ДОУ </w:t>
            </w:r>
          </w:p>
          <w:p w:rsidR="004871B8" w:rsidRPr="00025CD4" w:rsidRDefault="004871B8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Семинар-практикум «Оказание помощи детям с ОВЗ в развитии психомоторных навыков» 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12.12.2019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д/с № 72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Установочный семинар </w:t>
            </w:r>
            <w:r w:rsidRPr="00025CD4">
              <w:rPr>
                <w:b/>
                <w:sz w:val="24"/>
                <w:szCs w:val="24"/>
              </w:rPr>
              <w:t>для участников</w:t>
            </w:r>
            <w:r w:rsidRPr="00025CD4">
              <w:rPr>
                <w:sz w:val="24"/>
                <w:szCs w:val="24"/>
              </w:rPr>
              <w:t xml:space="preserve"> </w:t>
            </w:r>
            <w:r w:rsidRPr="00025CD4">
              <w:rPr>
                <w:sz w:val="24"/>
                <w:szCs w:val="24"/>
                <w:shd w:val="clear" w:color="auto" w:fill="FFFFFF"/>
              </w:rPr>
              <w:t>районного</w:t>
            </w:r>
            <w:r w:rsidRPr="00025CD4">
              <w:rPr>
                <w:sz w:val="24"/>
                <w:szCs w:val="24"/>
              </w:rPr>
              <w:t xml:space="preserve"> конкурса</w:t>
            </w:r>
            <w:r w:rsidRPr="00025CD4">
              <w:rPr>
                <w:bCs/>
                <w:sz w:val="24"/>
                <w:szCs w:val="24"/>
                <w:shd w:val="clear" w:color="auto" w:fill="FFFFFF"/>
              </w:rPr>
              <w:t xml:space="preserve"> проектов</w:t>
            </w:r>
            <w:r w:rsidRPr="00025CD4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25CD4">
              <w:rPr>
                <w:b/>
                <w:sz w:val="24"/>
                <w:szCs w:val="24"/>
                <w:shd w:val="clear" w:color="auto" w:fill="FFFFFF"/>
              </w:rPr>
              <w:t> «</w:t>
            </w:r>
            <w:r w:rsidRPr="00025CD4">
              <w:rPr>
                <w:b/>
                <w:bCs/>
                <w:sz w:val="24"/>
                <w:szCs w:val="24"/>
                <w:shd w:val="clear" w:color="auto" w:fill="FFFFFF"/>
              </w:rPr>
              <w:t>Инновации</w:t>
            </w:r>
            <w:r w:rsidRPr="00025CD4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025CD4">
              <w:rPr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025CD4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025CD4">
              <w:rPr>
                <w:b/>
                <w:bCs/>
                <w:sz w:val="24"/>
                <w:szCs w:val="24"/>
                <w:shd w:val="clear" w:color="auto" w:fill="FFFFFF"/>
              </w:rPr>
              <w:t>образовании</w:t>
            </w:r>
            <w:r w:rsidRPr="00025CD4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17.12.2019 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 Гимназия № 12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41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Актовый зал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pStyle w:val="af"/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  <w:p w:rsidR="004871B8" w:rsidRPr="00025CD4" w:rsidRDefault="004871B8" w:rsidP="00025CD4">
            <w:pPr>
              <w:pStyle w:val="af"/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Совещание</w:t>
            </w:r>
            <w:r w:rsidRPr="00025CD4">
              <w:rPr>
                <w:b/>
                <w:sz w:val="24"/>
                <w:szCs w:val="24"/>
              </w:rPr>
              <w:t xml:space="preserve"> старших воспитателей</w:t>
            </w:r>
            <w:r w:rsidRPr="00025CD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18.12.2019</w:t>
            </w:r>
          </w:p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д/с № 499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Заседание </w:t>
            </w:r>
            <w:r w:rsidRPr="00025CD4">
              <w:rPr>
                <w:b/>
                <w:sz w:val="24"/>
                <w:szCs w:val="24"/>
              </w:rPr>
              <w:t>РМО воспитателей групп раннего возраста</w:t>
            </w:r>
            <w:r w:rsidRPr="00025CD4">
              <w:rPr>
                <w:sz w:val="24"/>
                <w:szCs w:val="24"/>
              </w:rPr>
              <w:t xml:space="preserve"> «Игра - важная и существенная составляющая жизни детей в детском саду» 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18.12.2019 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13:40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</w:rPr>
              <w:t>д/с № 50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 xml:space="preserve">Районный методический семинар </w:t>
            </w:r>
            <w:r w:rsidRPr="00025CD4">
              <w:rPr>
                <w:b/>
                <w:sz w:val="24"/>
                <w:szCs w:val="24"/>
                <w:lang w:eastAsia="en-US"/>
              </w:rPr>
              <w:t>учителей иностранного языка</w:t>
            </w:r>
            <w:r w:rsidRPr="00025CD4">
              <w:rPr>
                <w:sz w:val="24"/>
                <w:szCs w:val="24"/>
                <w:lang w:eastAsia="en-US"/>
              </w:rPr>
              <w:t xml:space="preserve"> «Эффективное применение активных и интерактивных методов обучения»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18.12.2019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207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 xml:space="preserve">Заседание РМО  </w:t>
            </w:r>
            <w:r w:rsidRPr="00025CD4">
              <w:rPr>
                <w:b/>
                <w:sz w:val="24"/>
                <w:szCs w:val="24"/>
                <w:lang w:eastAsia="en-US"/>
              </w:rPr>
              <w:t>учителей иностранного языка</w:t>
            </w:r>
            <w:r w:rsidRPr="00025CD4">
              <w:rPr>
                <w:sz w:val="24"/>
                <w:szCs w:val="24"/>
                <w:lang w:eastAsia="en-US"/>
              </w:rPr>
              <w:t xml:space="preserve"> «Современные технологии совершенствования и развития иноязычной коммуникативной компетенции учащихся на уроке иностранного языка»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18.12.2019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207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 xml:space="preserve">Семинар </w:t>
            </w:r>
            <w:r w:rsidRPr="00025CD4">
              <w:rPr>
                <w:b/>
                <w:sz w:val="24"/>
                <w:szCs w:val="24"/>
                <w:shd w:val="clear" w:color="auto" w:fill="FFFFFF"/>
              </w:rPr>
              <w:t>для педагогов предметной области "Искусство"</w:t>
            </w:r>
            <w:r w:rsidRPr="00025CD4">
              <w:rPr>
                <w:sz w:val="24"/>
                <w:szCs w:val="24"/>
                <w:shd w:val="clear" w:color="auto" w:fill="FFFFFF"/>
              </w:rPr>
              <w:t xml:space="preserve"> "Совершенствование работы с детьми с особыми  образовательными потребностями, в том числе с детьми, испытывающими трудности в обучении и социализации  в ходе  реализации ФГОС ОВЗ предметной области "Искусство"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19.12.2019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>СОШ № 211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И.Ш. Смелянская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 xml:space="preserve">Заседание РМО предметной области "Искусство" «Анализ итогов участив в </w:t>
            </w:r>
            <w:proofErr w:type="spellStart"/>
            <w:r w:rsidRPr="00025CD4">
              <w:rPr>
                <w:sz w:val="24"/>
                <w:szCs w:val="24"/>
                <w:shd w:val="clear" w:color="auto" w:fill="FFFFFF"/>
              </w:rPr>
              <w:t>МЭВсОШ</w:t>
            </w:r>
            <w:proofErr w:type="spellEnd"/>
            <w:r w:rsidRPr="00025CD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19.12.2019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>СОШ № 211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И.Ш. Смелянская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 xml:space="preserve">Круглый стол «Проектная деятельность младших школьников» 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19.12.2019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>СОШ № 78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И.Ш. Смелянская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>Заседание РМО учителей начальных классов «Подготовка к НПК младших школьников»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19.12.2019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shd w:val="clear" w:color="auto" w:fill="FFFFFF"/>
              </w:rPr>
              <w:t>СОШ № 78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И.Ш. Смелянская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Участие педагогов района в работе предметно-методической комиссии  по составлению заданий по литературному чтению для районного, окружного и городского этапов </w:t>
            </w:r>
            <w:r w:rsidRPr="00025CD4">
              <w:rPr>
                <w:sz w:val="24"/>
                <w:szCs w:val="24"/>
                <w:lang w:val="en-US"/>
              </w:rPr>
              <w:t>XVII</w:t>
            </w:r>
            <w:r w:rsidRPr="00025CD4">
              <w:rPr>
                <w:sz w:val="24"/>
                <w:szCs w:val="24"/>
              </w:rPr>
              <w:t xml:space="preserve"> городской предметной олимпиады младших школьников в 2020 году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МКУДПО «ГЦРО»</w:t>
            </w:r>
          </w:p>
          <w:p w:rsidR="004871B8" w:rsidRPr="00025CD4" w:rsidRDefault="004871B8" w:rsidP="00025CD4">
            <w:pPr>
              <w:rPr>
                <w:sz w:val="24"/>
                <w:szCs w:val="24"/>
                <w:highlight w:val="yellow"/>
              </w:rPr>
            </w:pPr>
            <w:r w:rsidRPr="00025CD4">
              <w:rPr>
                <w:sz w:val="24"/>
                <w:szCs w:val="24"/>
              </w:rPr>
              <w:t>ул. Котовского, 8</w:t>
            </w:r>
          </w:p>
        </w:tc>
        <w:tc>
          <w:tcPr>
            <w:tcW w:w="587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10.12 в 14.00</w:t>
            </w:r>
          </w:p>
          <w:p w:rsidR="004871B8" w:rsidRPr="00025CD4" w:rsidRDefault="004871B8" w:rsidP="00025CD4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И.Ш. Смелянская</w:t>
            </w:r>
          </w:p>
          <w:p w:rsidR="004871B8" w:rsidRPr="00025CD4" w:rsidRDefault="004871B8" w:rsidP="00025CD4">
            <w:pPr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Торжественное </w:t>
            </w:r>
            <w:r w:rsidRPr="00025CD4">
              <w:rPr>
                <w:sz w:val="24"/>
                <w:szCs w:val="24"/>
              </w:rPr>
              <w:t>подведение итогов муниципального этапа ВсОШ (участие в проведении мероприятия)</w:t>
            </w:r>
          </w:p>
        </w:tc>
        <w:tc>
          <w:tcPr>
            <w:tcW w:w="869" w:type="pct"/>
            <w:gridSpan w:val="2"/>
          </w:tcPr>
          <w:p w:rsidR="004871B8" w:rsidRPr="00025CD4" w:rsidRDefault="004871B8" w:rsidP="00025CD4">
            <w:pPr>
              <w:rPr>
                <w:bCs/>
                <w:sz w:val="24"/>
                <w:szCs w:val="24"/>
              </w:rPr>
            </w:pPr>
            <w:proofErr w:type="spellStart"/>
            <w:r w:rsidRPr="00025CD4">
              <w:rPr>
                <w:bCs/>
                <w:sz w:val="24"/>
                <w:szCs w:val="24"/>
              </w:rPr>
              <w:t>ГДТДиУМ</w:t>
            </w:r>
            <w:proofErr w:type="spellEnd"/>
          </w:p>
          <w:p w:rsidR="004871B8" w:rsidRPr="00025CD4" w:rsidRDefault="004871B8" w:rsidP="00025CD4">
            <w:pPr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«Юниор»</w:t>
            </w:r>
          </w:p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ул. Кирова, 44/1</w:t>
            </w:r>
          </w:p>
        </w:tc>
        <w:tc>
          <w:tcPr>
            <w:tcW w:w="587" w:type="pct"/>
            <w:gridSpan w:val="2"/>
          </w:tcPr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18.12 в 14.00</w:t>
            </w:r>
          </w:p>
        </w:tc>
        <w:tc>
          <w:tcPr>
            <w:tcW w:w="893" w:type="pct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 Ю. Гора</w:t>
            </w:r>
          </w:p>
          <w:p w:rsidR="004871B8" w:rsidRPr="00025CD4" w:rsidRDefault="004871B8" w:rsidP="00025CD4">
            <w:pPr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И.Ш. Смелянская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 xml:space="preserve">Районный методический семинар </w:t>
            </w:r>
            <w:r w:rsidRPr="00025CD4">
              <w:rPr>
                <w:b/>
                <w:sz w:val="24"/>
                <w:szCs w:val="24"/>
                <w:lang w:eastAsia="en-US"/>
              </w:rPr>
              <w:t>для учителей истории и обществознания</w:t>
            </w:r>
            <w:r w:rsidRPr="00025CD4">
              <w:rPr>
                <w:sz w:val="24"/>
                <w:szCs w:val="24"/>
                <w:lang w:eastAsia="en-US"/>
              </w:rPr>
              <w:t xml:space="preserve"> "Использование интерактивных технологий в урочной и внеурочной деятельности при изучении предметов общественно-научного цикла"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20.12.2019</w:t>
            </w:r>
          </w:p>
          <w:p w:rsidR="004871B8" w:rsidRPr="00025CD4" w:rsidRDefault="004871B8" w:rsidP="00025CD4">
            <w:pPr>
              <w:tabs>
                <w:tab w:val="left" w:pos="188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numPr>
                <w:ilvl w:val="12"/>
                <w:numId w:val="0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СОШ № 78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  <w:r w:rsidRPr="00025CD4">
              <w:rPr>
                <w:sz w:val="24"/>
                <w:szCs w:val="24"/>
                <w:lang w:eastAsia="en-US"/>
              </w:rPr>
              <w:t>Е. М. Драгун</w:t>
            </w:r>
          </w:p>
          <w:p w:rsidR="004871B8" w:rsidRPr="00025CD4" w:rsidRDefault="004871B8" w:rsidP="00025CD4">
            <w:pPr>
              <w:overflowPunct/>
              <w:autoSpaceDE/>
              <w:autoSpaceDN/>
              <w:adjustRightInd/>
              <w:ind w:left="-107"/>
              <w:contextualSpacing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871B8" w:rsidRPr="00025CD4" w:rsidTr="003A2245">
        <w:trPr>
          <w:gridAfter w:val="2"/>
          <w:wAfter w:w="10" w:type="pct"/>
          <w:trHeight w:val="170"/>
          <w:jc w:val="center"/>
        </w:trPr>
        <w:tc>
          <w:tcPr>
            <w:tcW w:w="499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71B8" w:rsidRPr="00025CD4" w:rsidRDefault="004871B8" w:rsidP="00025CD4">
            <w:pPr>
              <w:rPr>
                <w:b/>
                <w:color w:val="000000"/>
                <w:sz w:val="24"/>
                <w:szCs w:val="24"/>
              </w:rPr>
            </w:pPr>
            <w:r w:rsidRPr="00025CD4">
              <w:rPr>
                <w:b/>
                <w:sz w:val="24"/>
                <w:szCs w:val="24"/>
                <w:lang w:val="en-US"/>
              </w:rPr>
              <w:t>IV</w:t>
            </w:r>
            <w:r w:rsidRPr="00025CD4">
              <w:rPr>
                <w:b/>
                <w:sz w:val="24"/>
                <w:szCs w:val="24"/>
              </w:rPr>
              <w:t xml:space="preserve">. </w:t>
            </w:r>
            <w:r w:rsidRPr="00025CD4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  <w:p w:rsidR="004871B8" w:rsidRPr="00025CD4" w:rsidRDefault="004871B8" w:rsidP="00025CD4">
            <w:pPr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 xml:space="preserve">Районный этап конкурса </w:t>
            </w:r>
            <w:r w:rsidRPr="00025CD4">
              <w:rPr>
                <w:b/>
                <w:sz w:val="24"/>
                <w:szCs w:val="24"/>
                <w:lang w:eastAsia="ar-SA"/>
              </w:rPr>
              <w:t>«Классный руководитель города Новосибирска»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>03-19.12.2019</w:t>
            </w:r>
          </w:p>
          <w:p w:rsidR="004871B8" w:rsidRPr="00025CD4" w:rsidRDefault="004871B8" w:rsidP="00025CD4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025CD4">
              <w:rPr>
                <w:sz w:val="24"/>
                <w:szCs w:val="24"/>
                <w:lang w:eastAsia="ar-SA"/>
              </w:rPr>
              <w:t xml:space="preserve">(по </w:t>
            </w:r>
            <w:proofErr w:type="spellStart"/>
            <w:r w:rsidRPr="00025CD4">
              <w:rPr>
                <w:sz w:val="24"/>
                <w:szCs w:val="24"/>
                <w:lang w:eastAsia="ar-SA"/>
              </w:rPr>
              <w:t>доп.графику</w:t>
            </w:r>
            <w:proofErr w:type="spellEnd"/>
            <w:r w:rsidRPr="00025CD4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snapToGrid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025CD4">
              <w:rPr>
                <w:bCs/>
                <w:sz w:val="24"/>
                <w:szCs w:val="24"/>
                <w:lang w:eastAsia="ar-SA"/>
              </w:rPr>
              <w:t xml:space="preserve"> Гимназия № 12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Районный этап научно-практической конференции </w:t>
            </w:r>
            <w:r w:rsidRPr="00025CD4">
              <w:rPr>
                <w:b/>
                <w:sz w:val="24"/>
                <w:szCs w:val="24"/>
              </w:rPr>
              <w:t>НОУ «Сибирь»</w:t>
            </w:r>
            <w:r w:rsidRPr="00025CD4">
              <w:rPr>
                <w:sz w:val="24"/>
                <w:szCs w:val="24"/>
              </w:rPr>
              <w:t xml:space="preserve"> (9-11 кл)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11.12.2019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10:00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СОШ № 158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Е. М. Драгун</w:t>
            </w:r>
          </w:p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Городской </w:t>
            </w:r>
            <w:r w:rsidRPr="00025CD4">
              <w:rPr>
                <w:b/>
                <w:bCs/>
                <w:sz w:val="24"/>
                <w:szCs w:val="24"/>
              </w:rPr>
              <w:t>этап конкурса по избирательному праву и избирательному процессу</w:t>
            </w:r>
            <w:r w:rsidRPr="00025CD4">
              <w:rPr>
                <w:bCs/>
                <w:sz w:val="24"/>
                <w:szCs w:val="24"/>
              </w:rPr>
              <w:t xml:space="preserve"> (10-11 кл)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12.12.2019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ДТД УМ «Юниор»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Е. М. Драгун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Районный этап научно-практической конференции </w:t>
            </w:r>
            <w:r w:rsidRPr="00025CD4">
              <w:rPr>
                <w:b/>
                <w:sz w:val="24"/>
                <w:szCs w:val="24"/>
              </w:rPr>
              <w:t>НОУ «Сибирь»</w:t>
            </w:r>
            <w:r w:rsidRPr="00025CD4">
              <w:rPr>
                <w:sz w:val="24"/>
                <w:szCs w:val="24"/>
              </w:rPr>
              <w:t xml:space="preserve"> (9-11 кл)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13.12.2019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10:00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СОШ № 8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Е. М. Драгун</w:t>
            </w:r>
          </w:p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Награждение победителей муниципального этапа </w:t>
            </w:r>
            <w:r w:rsidRPr="00025CD4">
              <w:rPr>
                <w:b/>
                <w:bCs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18.12.2019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ДТД УМ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«Юниор»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С.Ю. Гора </w:t>
            </w:r>
          </w:p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Торжественное </w:t>
            </w:r>
            <w:r w:rsidRPr="00025CD4">
              <w:rPr>
                <w:b/>
                <w:bCs/>
                <w:sz w:val="24"/>
                <w:szCs w:val="24"/>
              </w:rPr>
              <w:t>закрытие районных конкурсов</w:t>
            </w:r>
            <w:r w:rsidRPr="00025CD4">
              <w:rPr>
                <w:bCs/>
                <w:sz w:val="24"/>
                <w:szCs w:val="24"/>
              </w:rPr>
              <w:t xml:space="preserve"> профессионального мастерства педагогов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25.12.2019</w:t>
            </w:r>
          </w:p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СОШ № 23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  <w:p w:rsidR="004871B8" w:rsidRPr="00025CD4" w:rsidRDefault="004871B8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871B8" w:rsidRPr="00025CD4" w:rsidRDefault="004871B8" w:rsidP="00025CD4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Районный этап городского конкурса педагогических проектов </w:t>
            </w:r>
            <w:r w:rsidRPr="00025CD4">
              <w:rPr>
                <w:b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869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до 31.12.2019</w:t>
            </w:r>
          </w:p>
        </w:tc>
        <w:tc>
          <w:tcPr>
            <w:tcW w:w="587" w:type="pct"/>
            <w:gridSpan w:val="2"/>
            <w:vAlign w:val="center"/>
          </w:tcPr>
          <w:p w:rsidR="004871B8" w:rsidRPr="00025CD4" w:rsidRDefault="004871B8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РМС</w:t>
            </w:r>
          </w:p>
        </w:tc>
        <w:tc>
          <w:tcPr>
            <w:tcW w:w="893" w:type="pct"/>
            <w:vAlign w:val="center"/>
          </w:tcPr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  <w:p w:rsidR="004871B8" w:rsidRPr="00025CD4" w:rsidRDefault="004871B8" w:rsidP="00025CD4">
            <w:pPr>
              <w:ind w:left="-107"/>
              <w:contextualSpacing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Л.И. Василенко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990" w:type="pct"/>
            <w:gridSpan w:val="9"/>
          </w:tcPr>
          <w:p w:rsidR="004477C2" w:rsidRPr="00025CD4" w:rsidRDefault="004477C2" w:rsidP="00025CD4">
            <w:pPr>
              <w:rPr>
                <w:b/>
                <w:sz w:val="24"/>
                <w:szCs w:val="24"/>
              </w:rPr>
            </w:pPr>
            <w:r w:rsidRPr="00025CD4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25CD4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025CD4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87" w:type="pct"/>
            <w:gridSpan w:val="2"/>
            <w:vAlign w:val="center"/>
          </w:tcPr>
          <w:p w:rsidR="004477C2" w:rsidRPr="00025CD4" w:rsidRDefault="004477C2" w:rsidP="00025CD4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  <w:p w:rsidR="004477C2" w:rsidRPr="00025CD4" w:rsidRDefault="004477C2" w:rsidP="00025CD4">
            <w:pPr>
              <w:ind w:hanging="109"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trHeight w:val="170"/>
          <w:jc w:val="center"/>
        </w:trPr>
        <w:tc>
          <w:tcPr>
            <w:tcW w:w="499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025CD4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025CD4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477C2" w:rsidRPr="00025CD4" w:rsidRDefault="00025CD4" w:rsidP="00025CD4">
            <w:pPr>
              <w:pStyle w:val="a9"/>
              <w:spacing w:after="0" w:line="240" w:lineRule="auto"/>
              <w:ind w:lef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jc w:val="both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Сбор конкурсных материалов от участников профессиональных конкурсов «Классный руководитель Новосибирска»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до 03.12.2019</w:t>
            </w:r>
          </w:p>
        </w:tc>
        <w:tc>
          <w:tcPr>
            <w:tcW w:w="587" w:type="pct"/>
            <w:gridSpan w:val="2"/>
            <w:vAlign w:val="center"/>
          </w:tcPr>
          <w:p w:rsidR="004477C2" w:rsidRPr="00025CD4" w:rsidRDefault="004477C2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ТГМ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left="-107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С.Ю. Гора</w:t>
            </w:r>
          </w:p>
        </w:tc>
      </w:tr>
      <w:tr w:rsidR="003A2245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477C2" w:rsidRPr="00025CD4" w:rsidRDefault="00025CD4" w:rsidP="00025CD4">
            <w:pPr>
              <w:pStyle w:val="a9"/>
              <w:spacing w:after="0" w:line="240" w:lineRule="auto"/>
              <w:ind w:lef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Мониторинг проведения родительских собраний в ОО по выбору модулей курса ОРКСЭ на 2020-2021 </w:t>
            </w:r>
            <w:proofErr w:type="spellStart"/>
            <w:r w:rsidRPr="00025CD4">
              <w:rPr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overflowPunct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до 30.12.2019</w:t>
            </w:r>
          </w:p>
        </w:tc>
        <w:tc>
          <w:tcPr>
            <w:tcW w:w="587" w:type="pct"/>
            <w:gridSpan w:val="2"/>
            <w:vAlign w:val="center"/>
          </w:tcPr>
          <w:p w:rsidR="004477C2" w:rsidRPr="00025CD4" w:rsidRDefault="004477C2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РМС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Е.М. Драгун</w:t>
            </w:r>
          </w:p>
        </w:tc>
      </w:tr>
      <w:tr w:rsidR="003A2245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477C2" w:rsidRPr="00025CD4" w:rsidRDefault="00025CD4" w:rsidP="00025CD4">
            <w:pPr>
              <w:pStyle w:val="a9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Подготовка информации об итогах участия ОО Калининского р-на в МЭ ВсОШ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overflowPunct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до 31.12.2019</w:t>
            </w:r>
          </w:p>
        </w:tc>
        <w:tc>
          <w:tcPr>
            <w:tcW w:w="587" w:type="pct"/>
            <w:gridSpan w:val="2"/>
            <w:vAlign w:val="center"/>
          </w:tcPr>
          <w:p w:rsidR="004477C2" w:rsidRPr="00025CD4" w:rsidRDefault="004477C2" w:rsidP="00025CD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С.Ю. Гора</w:t>
            </w:r>
          </w:p>
          <w:p w:rsidR="004477C2" w:rsidRPr="00025CD4" w:rsidRDefault="004477C2" w:rsidP="00025CD4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025CD4" w:rsidRPr="00025CD4" w:rsidTr="003A2245">
        <w:trPr>
          <w:gridAfter w:val="2"/>
          <w:wAfter w:w="10" w:type="pct"/>
          <w:cantSplit/>
          <w:trHeight w:val="259"/>
          <w:jc w:val="center"/>
        </w:trPr>
        <w:tc>
          <w:tcPr>
            <w:tcW w:w="403" w:type="pct"/>
            <w:gridSpan w:val="2"/>
            <w:vAlign w:val="center"/>
          </w:tcPr>
          <w:p w:rsidR="004477C2" w:rsidRPr="00025CD4" w:rsidRDefault="00025CD4" w:rsidP="00025CD4">
            <w:pPr>
              <w:pStyle w:val="a9"/>
              <w:spacing w:after="0" w:line="24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Подготовка информации об итогах районного этапа НПК НОУ «Сибирь»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overflowPunct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31.12.2019</w:t>
            </w:r>
          </w:p>
        </w:tc>
        <w:tc>
          <w:tcPr>
            <w:tcW w:w="587" w:type="pct"/>
            <w:gridSpan w:val="2"/>
            <w:vAlign w:val="center"/>
          </w:tcPr>
          <w:p w:rsidR="004477C2" w:rsidRPr="00025CD4" w:rsidRDefault="004477C2" w:rsidP="00025CD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left="-107"/>
              <w:contextualSpacing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Е.М. Драгун</w:t>
            </w:r>
          </w:p>
        </w:tc>
      </w:tr>
      <w:tr w:rsidR="004477C2" w:rsidRPr="00025CD4" w:rsidTr="003A2245">
        <w:trPr>
          <w:gridAfter w:val="1"/>
          <w:wAfter w:w="3" w:type="pct"/>
          <w:trHeight w:val="170"/>
          <w:jc w:val="center"/>
        </w:trPr>
        <w:tc>
          <w:tcPr>
            <w:tcW w:w="499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/>
                <w:color w:val="000000"/>
                <w:sz w:val="24"/>
                <w:szCs w:val="24"/>
              </w:rPr>
              <w:t>V</w:t>
            </w:r>
            <w:r w:rsidRPr="00025CD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25CD4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jc w:val="both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4477C2" w:rsidRPr="00025CD4" w:rsidRDefault="004477C2" w:rsidP="00025CD4">
            <w:pPr>
              <w:ind w:left="121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Л.И. Василенко </w:t>
            </w:r>
          </w:p>
          <w:p w:rsidR="004477C2" w:rsidRPr="00025CD4" w:rsidRDefault="004477C2" w:rsidP="00025CD4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</w:p>
          <w:p w:rsidR="004477C2" w:rsidRPr="00025CD4" w:rsidRDefault="004477C2" w:rsidP="00025CD4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8" w:type="pct"/>
            <w:gridSpan w:val="2"/>
            <w:vAlign w:val="center"/>
          </w:tcPr>
          <w:p w:rsidR="004477C2" w:rsidRPr="00025CD4" w:rsidRDefault="004477C2" w:rsidP="00025CD4">
            <w:pPr>
              <w:jc w:val="both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69" w:type="pct"/>
            <w:gridSpan w:val="2"/>
            <w:vAlign w:val="center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  <w:vAlign w:val="center"/>
          </w:tcPr>
          <w:p w:rsidR="004477C2" w:rsidRPr="00025CD4" w:rsidRDefault="004477C2" w:rsidP="00025CD4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С. Ю. Гора</w:t>
            </w:r>
          </w:p>
          <w:p w:rsidR="004477C2" w:rsidRPr="00025CD4" w:rsidRDefault="004477C2" w:rsidP="00025CD4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025CD4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025CD4">
              <w:rPr>
                <w:color w:val="000000"/>
                <w:sz w:val="24"/>
                <w:szCs w:val="24"/>
              </w:rPr>
              <w:t>образовательных учрежден</w:t>
            </w:r>
            <w:r w:rsidRPr="00025CD4">
              <w:rPr>
                <w:color w:val="000000"/>
                <w:sz w:val="24"/>
                <w:szCs w:val="24"/>
              </w:rPr>
              <w:t>и</w:t>
            </w:r>
            <w:r w:rsidRPr="00025CD4">
              <w:rPr>
                <w:color w:val="000000"/>
                <w:sz w:val="24"/>
                <w:szCs w:val="24"/>
              </w:rPr>
              <w:t>ях</w:t>
            </w:r>
            <w:r w:rsidRPr="00025CD4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ind w:left="121"/>
              <w:rPr>
                <w:sz w:val="24"/>
                <w:szCs w:val="24"/>
              </w:rPr>
            </w:pPr>
            <w:proofErr w:type="spellStart"/>
            <w:r w:rsidRPr="00025CD4">
              <w:rPr>
                <w:sz w:val="24"/>
                <w:szCs w:val="24"/>
              </w:rPr>
              <w:t>Е.М.Драгун</w:t>
            </w:r>
            <w:proofErr w:type="spellEnd"/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bCs/>
                <w:spacing w:val="-6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025CD4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025CD4">
              <w:rPr>
                <w:color w:val="000000"/>
                <w:sz w:val="24"/>
                <w:szCs w:val="24"/>
              </w:rPr>
              <w:t>ОУ</w:t>
            </w:r>
            <w:r w:rsidRPr="00025CD4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4477C2" w:rsidRPr="00025CD4" w:rsidRDefault="004477C2" w:rsidP="00025CD4">
            <w:pPr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ind w:left="121"/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bCs/>
                <w:spacing w:val="-6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025CD4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025CD4">
              <w:rPr>
                <w:color w:val="000000"/>
                <w:sz w:val="24"/>
                <w:szCs w:val="24"/>
              </w:rPr>
              <w:t>ОУ</w:t>
            </w:r>
            <w:r w:rsidRPr="00025CD4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4477C2" w:rsidRPr="00025CD4" w:rsidRDefault="004477C2" w:rsidP="00025CD4">
            <w:pPr>
              <w:rPr>
                <w:bCs/>
                <w:spacing w:val="-6"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среди учащихся 1 – 4 классов</w:t>
            </w:r>
            <w:r w:rsidRPr="00025CD4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bCs/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Консультации для слушателей курсов по организацио</w:t>
            </w:r>
            <w:r w:rsidRPr="00025CD4">
              <w:rPr>
                <w:bCs/>
                <w:sz w:val="24"/>
                <w:szCs w:val="24"/>
              </w:rPr>
              <w:t>н</w:t>
            </w:r>
            <w:r w:rsidRPr="00025CD4">
              <w:rPr>
                <w:bCs/>
                <w:sz w:val="24"/>
                <w:szCs w:val="24"/>
              </w:rPr>
              <w:t>ным в</w:t>
            </w:r>
            <w:r w:rsidRPr="00025CD4">
              <w:rPr>
                <w:bCs/>
                <w:sz w:val="24"/>
                <w:szCs w:val="24"/>
              </w:rPr>
              <w:t>о</w:t>
            </w:r>
            <w:r w:rsidRPr="00025CD4">
              <w:rPr>
                <w:bCs/>
                <w:sz w:val="24"/>
                <w:szCs w:val="24"/>
              </w:rPr>
              <w:t>просам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ind w:left="121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Л.И. Василенко </w:t>
            </w:r>
          </w:p>
          <w:p w:rsidR="004477C2" w:rsidRPr="00025CD4" w:rsidRDefault="004477C2" w:rsidP="00025CD4">
            <w:pPr>
              <w:ind w:left="121"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bCs/>
                <w:spacing w:val="-6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025CD4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</w:t>
            </w:r>
            <w:r w:rsidRPr="00025CD4">
              <w:rPr>
                <w:bCs/>
                <w:spacing w:val="-2"/>
                <w:sz w:val="24"/>
                <w:szCs w:val="24"/>
              </w:rPr>
              <w:t>а</w:t>
            </w:r>
            <w:r w:rsidRPr="00025CD4">
              <w:rPr>
                <w:bCs/>
                <w:spacing w:val="-2"/>
                <w:sz w:val="24"/>
                <w:szCs w:val="24"/>
              </w:rPr>
              <w:t>зования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ind w:left="121" w:hanging="109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 xml:space="preserve">Л.И. Василенко </w:t>
            </w:r>
          </w:p>
          <w:p w:rsidR="004477C2" w:rsidRPr="00025CD4" w:rsidRDefault="004477C2" w:rsidP="00025CD4">
            <w:pPr>
              <w:ind w:left="121"/>
              <w:rPr>
                <w:sz w:val="24"/>
                <w:szCs w:val="24"/>
              </w:rPr>
            </w:pPr>
          </w:p>
        </w:tc>
      </w:tr>
      <w:tr w:rsidR="004477C2" w:rsidRPr="00025CD4" w:rsidTr="003A2245">
        <w:trPr>
          <w:gridAfter w:val="2"/>
          <w:wAfter w:w="10" w:type="pct"/>
          <w:cantSplit/>
          <w:jc w:val="center"/>
        </w:trPr>
        <w:tc>
          <w:tcPr>
            <w:tcW w:w="403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8" w:type="pct"/>
            <w:gridSpan w:val="2"/>
          </w:tcPr>
          <w:p w:rsidR="004477C2" w:rsidRPr="00025CD4" w:rsidRDefault="004477C2" w:rsidP="00025CD4">
            <w:pPr>
              <w:rPr>
                <w:bCs/>
                <w:spacing w:val="-6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4477C2" w:rsidRPr="00025CD4" w:rsidRDefault="004477C2" w:rsidP="00025CD4">
            <w:pPr>
              <w:rPr>
                <w:bCs/>
                <w:sz w:val="24"/>
                <w:szCs w:val="24"/>
              </w:rPr>
            </w:pPr>
            <w:r w:rsidRPr="00025CD4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025CD4">
              <w:rPr>
                <w:color w:val="000000"/>
                <w:sz w:val="24"/>
                <w:szCs w:val="24"/>
              </w:rPr>
              <w:t>образов</w:t>
            </w:r>
            <w:r w:rsidRPr="00025CD4">
              <w:rPr>
                <w:color w:val="000000"/>
                <w:sz w:val="24"/>
                <w:szCs w:val="24"/>
              </w:rPr>
              <w:t>а</w:t>
            </w:r>
            <w:r w:rsidRPr="00025CD4">
              <w:rPr>
                <w:color w:val="000000"/>
                <w:sz w:val="24"/>
                <w:szCs w:val="24"/>
              </w:rPr>
              <w:t>тельном учреждении</w:t>
            </w:r>
          </w:p>
        </w:tc>
        <w:tc>
          <w:tcPr>
            <w:tcW w:w="869" w:type="pct"/>
            <w:gridSpan w:val="2"/>
          </w:tcPr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 графику: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Понедельник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00-17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Среда</w:t>
            </w:r>
          </w:p>
          <w:p w:rsidR="004477C2" w:rsidRPr="00025CD4" w:rsidRDefault="004477C2" w:rsidP="00025CD4">
            <w:pPr>
              <w:jc w:val="center"/>
              <w:rPr>
                <w:color w:val="000000"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14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00-16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  <w:p w:rsidR="004477C2" w:rsidRPr="00025CD4" w:rsidRDefault="004477C2" w:rsidP="00025CD4">
            <w:pPr>
              <w:jc w:val="center"/>
              <w:rPr>
                <w:bCs/>
                <w:sz w:val="24"/>
                <w:szCs w:val="24"/>
              </w:rPr>
            </w:pPr>
            <w:r w:rsidRPr="00025CD4">
              <w:rPr>
                <w:color w:val="000000"/>
                <w:sz w:val="24"/>
                <w:szCs w:val="24"/>
              </w:rPr>
              <w:t>Пятница 10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00-13</w:t>
            </w:r>
            <w:r w:rsidRPr="00025CD4">
              <w:rPr>
                <w:sz w:val="24"/>
                <w:szCs w:val="24"/>
              </w:rPr>
              <w:t>:</w:t>
            </w:r>
            <w:r w:rsidRPr="00025CD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87" w:type="pct"/>
            <w:gridSpan w:val="2"/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93" w:type="pct"/>
          </w:tcPr>
          <w:p w:rsidR="004477C2" w:rsidRPr="00025CD4" w:rsidRDefault="004477C2" w:rsidP="00025CD4">
            <w:pPr>
              <w:ind w:left="121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С.Ю. Гора</w:t>
            </w:r>
          </w:p>
        </w:tc>
      </w:tr>
      <w:tr w:rsidR="004477C2" w:rsidRPr="00025CD4" w:rsidTr="003A2245">
        <w:trPr>
          <w:gridBefore w:val="1"/>
          <w:wBefore w:w="15" w:type="pct"/>
          <w:trHeight w:val="170"/>
          <w:jc w:val="center"/>
        </w:trPr>
        <w:tc>
          <w:tcPr>
            <w:tcW w:w="498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025CD4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3A2245" w:rsidRPr="00025CD4" w:rsidTr="003A2245">
        <w:trPr>
          <w:gridBefore w:val="1"/>
          <w:wBefore w:w="15" w:type="pct"/>
          <w:trHeight w:val="170"/>
          <w:jc w:val="center"/>
        </w:trPr>
        <w:tc>
          <w:tcPr>
            <w:tcW w:w="19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shd w:val="clear" w:color="auto" w:fill="FFFFFF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Сбор и первичная обработка авторских мат</w:t>
            </w:r>
            <w:r w:rsidRPr="00025CD4">
              <w:rPr>
                <w:sz w:val="24"/>
                <w:szCs w:val="24"/>
              </w:rPr>
              <w:t>е</w:t>
            </w:r>
            <w:r w:rsidRPr="00025CD4">
              <w:rPr>
                <w:sz w:val="24"/>
                <w:szCs w:val="24"/>
              </w:rPr>
              <w:t>риалов</w:t>
            </w:r>
          </w:p>
        </w:tc>
        <w:tc>
          <w:tcPr>
            <w:tcW w:w="8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jc w:val="center"/>
              <w:rPr>
                <w:sz w:val="24"/>
                <w:szCs w:val="24"/>
              </w:rPr>
            </w:pPr>
            <w:r w:rsidRPr="00025CD4">
              <w:rPr>
                <w:sz w:val="24"/>
                <w:szCs w:val="24"/>
              </w:rPr>
              <w:t>3-28.02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shd w:val="clear" w:color="auto" w:fill="FFFFFF"/>
              <w:rPr>
                <w:sz w:val="24"/>
                <w:szCs w:val="24"/>
              </w:rPr>
            </w:pPr>
            <w:r w:rsidRPr="00025CD4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11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77C2" w:rsidRPr="00025CD4" w:rsidRDefault="004477C2" w:rsidP="00025CD4">
            <w:pPr>
              <w:rPr>
                <w:sz w:val="24"/>
                <w:szCs w:val="24"/>
              </w:rPr>
            </w:pPr>
            <w:r w:rsidRPr="00025CD4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3E3B06" w:rsidRPr="00025CD4" w:rsidRDefault="003E3B06" w:rsidP="00025CD4">
      <w:pPr>
        <w:contextualSpacing/>
        <w:rPr>
          <w:sz w:val="24"/>
          <w:szCs w:val="24"/>
        </w:rPr>
      </w:pPr>
    </w:p>
    <w:p w:rsidR="00634D63" w:rsidRPr="00025CD4" w:rsidRDefault="00634D63" w:rsidP="00025CD4">
      <w:pPr>
        <w:pStyle w:val="af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 xml:space="preserve">Старший методист – руководитель ТГМ МКУДПО «ГЦРО» </w:t>
      </w:r>
    </w:p>
    <w:p w:rsidR="00634D63" w:rsidRPr="00025CD4" w:rsidRDefault="00634D63" w:rsidP="00025CD4">
      <w:pPr>
        <w:pStyle w:val="af"/>
        <w:ind w:right="-286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>В Калининском районе, округе                                                                              Гора Снежана Юрьевна</w:t>
      </w:r>
    </w:p>
    <w:p w:rsidR="00634D63" w:rsidRPr="00025CD4" w:rsidRDefault="00634D63" w:rsidP="00025CD4">
      <w:pPr>
        <w:pStyle w:val="af"/>
        <w:ind w:right="-286"/>
        <w:rPr>
          <w:b/>
          <w:sz w:val="24"/>
          <w:szCs w:val="24"/>
        </w:rPr>
      </w:pPr>
      <w:r w:rsidRPr="00025C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ФИО</w:t>
      </w:r>
    </w:p>
    <w:p w:rsidR="004151BC" w:rsidRPr="00025CD4" w:rsidRDefault="004151BC" w:rsidP="00025CD4">
      <w:pPr>
        <w:contextualSpacing/>
        <w:rPr>
          <w:sz w:val="24"/>
          <w:szCs w:val="24"/>
        </w:rPr>
      </w:pPr>
    </w:p>
    <w:sectPr w:rsidR="004151BC" w:rsidRPr="00025CD4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8A" w:rsidRDefault="00C2008A">
      <w:r>
        <w:separator/>
      </w:r>
    </w:p>
  </w:endnote>
  <w:endnote w:type="continuationSeparator" w:id="0">
    <w:p w:rsidR="00C2008A" w:rsidRDefault="00C2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7E" w:rsidRDefault="009D6A4F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1E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E7E">
      <w:rPr>
        <w:rStyle w:val="a8"/>
        <w:noProof/>
      </w:rPr>
      <w:t>7</w:t>
    </w:r>
    <w:r>
      <w:rPr>
        <w:rStyle w:val="a8"/>
      </w:rPr>
      <w:fldChar w:fldCharType="end"/>
    </w:r>
  </w:p>
  <w:p w:rsidR="00CA1E7E" w:rsidRDefault="00CA1E7E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7E" w:rsidRDefault="009D6A4F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1E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489">
      <w:rPr>
        <w:rStyle w:val="a8"/>
        <w:noProof/>
      </w:rPr>
      <w:t>4</w:t>
    </w:r>
    <w:r>
      <w:rPr>
        <w:rStyle w:val="a8"/>
      </w:rPr>
      <w:fldChar w:fldCharType="end"/>
    </w:r>
  </w:p>
  <w:p w:rsidR="00CA1E7E" w:rsidRDefault="00CA1E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8A" w:rsidRDefault="00C2008A">
      <w:r>
        <w:separator/>
      </w:r>
    </w:p>
  </w:footnote>
  <w:footnote w:type="continuationSeparator" w:id="0">
    <w:p w:rsidR="00C2008A" w:rsidRDefault="00C2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7E" w:rsidRDefault="00982C29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27489">
      <w:rPr>
        <w:noProof/>
      </w:rPr>
      <w:t>4</w:t>
    </w:r>
    <w:r>
      <w:rPr>
        <w:noProof/>
      </w:rPr>
      <w:fldChar w:fldCharType="end"/>
    </w:r>
  </w:p>
  <w:p w:rsidR="00CA1E7E" w:rsidRDefault="00CA1E7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C6ACB"/>
    <w:multiLevelType w:val="hybridMultilevel"/>
    <w:tmpl w:val="88C69C7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9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135EC"/>
    <w:rsid w:val="0002045C"/>
    <w:rsid w:val="00021D7C"/>
    <w:rsid w:val="00023489"/>
    <w:rsid w:val="00024E73"/>
    <w:rsid w:val="00025CD4"/>
    <w:rsid w:val="00035458"/>
    <w:rsid w:val="000364E7"/>
    <w:rsid w:val="00040C63"/>
    <w:rsid w:val="000530E3"/>
    <w:rsid w:val="00057DC8"/>
    <w:rsid w:val="00072003"/>
    <w:rsid w:val="0007442A"/>
    <w:rsid w:val="0007715F"/>
    <w:rsid w:val="000771E2"/>
    <w:rsid w:val="00077812"/>
    <w:rsid w:val="00093468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D3D08"/>
    <w:rsid w:val="000E20F9"/>
    <w:rsid w:val="000E476B"/>
    <w:rsid w:val="000E5131"/>
    <w:rsid w:val="000E5736"/>
    <w:rsid w:val="000E6BA3"/>
    <w:rsid w:val="000E6F10"/>
    <w:rsid w:val="000F66A5"/>
    <w:rsid w:val="00102866"/>
    <w:rsid w:val="001079B8"/>
    <w:rsid w:val="00125566"/>
    <w:rsid w:val="00125B1F"/>
    <w:rsid w:val="00133D46"/>
    <w:rsid w:val="001368C1"/>
    <w:rsid w:val="001375FB"/>
    <w:rsid w:val="00145C9C"/>
    <w:rsid w:val="00153A38"/>
    <w:rsid w:val="0015672B"/>
    <w:rsid w:val="0015785F"/>
    <w:rsid w:val="00160CB6"/>
    <w:rsid w:val="00162652"/>
    <w:rsid w:val="0016373E"/>
    <w:rsid w:val="0018210C"/>
    <w:rsid w:val="001938BD"/>
    <w:rsid w:val="001954ED"/>
    <w:rsid w:val="001A1595"/>
    <w:rsid w:val="001B31FC"/>
    <w:rsid w:val="001B34E6"/>
    <w:rsid w:val="001B44FB"/>
    <w:rsid w:val="001B5A94"/>
    <w:rsid w:val="001B702C"/>
    <w:rsid w:val="001C1DA6"/>
    <w:rsid w:val="001C727D"/>
    <w:rsid w:val="001D1649"/>
    <w:rsid w:val="001D2EE1"/>
    <w:rsid w:val="001F0721"/>
    <w:rsid w:val="001F1307"/>
    <w:rsid w:val="00202975"/>
    <w:rsid w:val="00211C91"/>
    <w:rsid w:val="00212CFD"/>
    <w:rsid w:val="00216345"/>
    <w:rsid w:val="00225166"/>
    <w:rsid w:val="00227CAA"/>
    <w:rsid w:val="00237988"/>
    <w:rsid w:val="002421B2"/>
    <w:rsid w:val="00245922"/>
    <w:rsid w:val="00252224"/>
    <w:rsid w:val="00254924"/>
    <w:rsid w:val="00260BDF"/>
    <w:rsid w:val="002707D1"/>
    <w:rsid w:val="002757C0"/>
    <w:rsid w:val="002763DC"/>
    <w:rsid w:val="00277012"/>
    <w:rsid w:val="0027740B"/>
    <w:rsid w:val="00281081"/>
    <w:rsid w:val="00283343"/>
    <w:rsid w:val="0028537C"/>
    <w:rsid w:val="002B5D0A"/>
    <w:rsid w:val="002B76E3"/>
    <w:rsid w:val="002B7858"/>
    <w:rsid w:val="002C1CF2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479EE"/>
    <w:rsid w:val="00351646"/>
    <w:rsid w:val="003556E7"/>
    <w:rsid w:val="003566F0"/>
    <w:rsid w:val="00360832"/>
    <w:rsid w:val="003632B6"/>
    <w:rsid w:val="0037708D"/>
    <w:rsid w:val="003817F1"/>
    <w:rsid w:val="00390098"/>
    <w:rsid w:val="00391BFC"/>
    <w:rsid w:val="00395527"/>
    <w:rsid w:val="003A2245"/>
    <w:rsid w:val="003B0F92"/>
    <w:rsid w:val="003B685D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1BC"/>
    <w:rsid w:val="00415576"/>
    <w:rsid w:val="00427097"/>
    <w:rsid w:val="00433E31"/>
    <w:rsid w:val="004379CA"/>
    <w:rsid w:val="00440557"/>
    <w:rsid w:val="0044420B"/>
    <w:rsid w:val="00444909"/>
    <w:rsid w:val="004477C2"/>
    <w:rsid w:val="00450B24"/>
    <w:rsid w:val="00453BE1"/>
    <w:rsid w:val="00455215"/>
    <w:rsid w:val="004562CB"/>
    <w:rsid w:val="00456EF0"/>
    <w:rsid w:val="0046772A"/>
    <w:rsid w:val="00473F70"/>
    <w:rsid w:val="00482DE1"/>
    <w:rsid w:val="004861B0"/>
    <w:rsid w:val="004871B8"/>
    <w:rsid w:val="00490DC1"/>
    <w:rsid w:val="00495D00"/>
    <w:rsid w:val="0049651A"/>
    <w:rsid w:val="004A31B1"/>
    <w:rsid w:val="004A3CD2"/>
    <w:rsid w:val="004A4174"/>
    <w:rsid w:val="004B63C8"/>
    <w:rsid w:val="004C1585"/>
    <w:rsid w:val="004C2E77"/>
    <w:rsid w:val="004C5FAF"/>
    <w:rsid w:val="004D0102"/>
    <w:rsid w:val="004D2804"/>
    <w:rsid w:val="004E0010"/>
    <w:rsid w:val="004F68BE"/>
    <w:rsid w:val="00503E4A"/>
    <w:rsid w:val="005045FD"/>
    <w:rsid w:val="0050775E"/>
    <w:rsid w:val="00507FEE"/>
    <w:rsid w:val="005118C1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9794B"/>
    <w:rsid w:val="005A059F"/>
    <w:rsid w:val="005A09FD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122F"/>
    <w:rsid w:val="005E6571"/>
    <w:rsid w:val="005F3123"/>
    <w:rsid w:val="005F6B29"/>
    <w:rsid w:val="00607272"/>
    <w:rsid w:val="00614640"/>
    <w:rsid w:val="00625BAF"/>
    <w:rsid w:val="00625D7F"/>
    <w:rsid w:val="006323BD"/>
    <w:rsid w:val="00634589"/>
    <w:rsid w:val="00634D63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6C8E"/>
    <w:rsid w:val="006B0D9A"/>
    <w:rsid w:val="006C4E91"/>
    <w:rsid w:val="006D1671"/>
    <w:rsid w:val="006D4590"/>
    <w:rsid w:val="006D53E9"/>
    <w:rsid w:val="006D628D"/>
    <w:rsid w:val="006E0BDA"/>
    <w:rsid w:val="006E2377"/>
    <w:rsid w:val="006E4DBD"/>
    <w:rsid w:val="006E6041"/>
    <w:rsid w:val="006F52BB"/>
    <w:rsid w:val="0070012D"/>
    <w:rsid w:val="007014F4"/>
    <w:rsid w:val="0070770D"/>
    <w:rsid w:val="00712122"/>
    <w:rsid w:val="007171D4"/>
    <w:rsid w:val="007221D1"/>
    <w:rsid w:val="00723F5C"/>
    <w:rsid w:val="007266E1"/>
    <w:rsid w:val="00744CFF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4B1E"/>
    <w:rsid w:val="00795D10"/>
    <w:rsid w:val="007A01EF"/>
    <w:rsid w:val="007A7410"/>
    <w:rsid w:val="007B434E"/>
    <w:rsid w:val="007C0538"/>
    <w:rsid w:val="007C2561"/>
    <w:rsid w:val="007C3522"/>
    <w:rsid w:val="007C4B88"/>
    <w:rsid w:val="007D312C"/>
    <w:rsid w:val="007D7069"/>
    <w:rsid w:val="007E2A06"/>
    <w:rsid w:val="007F0C98"/>
    <w:rsid w:val="007F1BA5"/>
    <w:rsid w:val="008023ED"/>
    <w:rsid w:val="00803B29"/>
    <w:rsid w:val="00805AA2"/>
    <w:rsid w:val="00810B19"/>
    <w:rsid w:val="00812C21"/>
    <w:rsid w:val="0083140F"/>
    <w:rsid w:val="00832EC4"/>
    <w:rsid w:val="008363D3"/>
    <w:rsid w:val="008435AD"/>
    <w:rsid w:val="0084373D"/>
    <w:rsid w:val="008452E9"/>
    <w:rsid w:val="0084710B"/>
    <w:rsid w:val="00851612"/>
    <w:rsid w:val="00851CA5"/>
    <w:rsid w:val="00851F60"/>
    <w:rsid w:val="0086310E"/>
    <w:rsid w:val="00867247"/>
    <w:rsid w:val="0087388F"/>
    <w:rsid w:val="0087545B"/>
    <w:rsid w:val="008755CB"/>
    <w:rsid w:val="00882D43"/>
    <w:rsid w:val="00885CEC"/>
    <w:rsid w:val="00887622"/>
    <w:rsid w:val="00896017"/>
    <w:rsid w:val="0089655E"/>
    <w:rsid w:val="008A62DA"/>
    <w:rsid w:val="008A63BD"/>
    <w:rsid w:val="008A65E8"/>
    <w:rsid w:val="008A6E97"/>
    <w:rsid w:val="008A7ECF"/>
    <w:rsid w:val="008B1390"/>
    <w:rsid w:val="008B3D96"/>
    <w:rsid w:val="008C08BD"/>
    <w:rsid w:val="008C2F58"/>
    <w:rsid w:val="008D36AC"/>
    <w:rsid w:val="008D63C9"/>
    <w:rsid w:val="008E6401"/>
    <w:rsid w:val="008F7ABE"/>
    <w:rsid w:val="00900D54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70AC7"/>
    <w:rsid w:val="00970C2E"/>
    <w:rsid w:val="00972C2B"/>
    <w:rsid w:val="009772E2"/>
    <w:rsid w:val="0098132C"/>
    <w:rsid w:val="00982C29"/>
    <w:rsid w:val="00985DBD"/>
    <w:rsid w:val="00995C80"/>
    <w:rsid w:val="009A6F59"/>
    <w:rsid w:val="009A7E1A"/>
    <w:rsid w:val="009B5456"/>
    <w:rsid w:val="009D50AB"/>
    <w:rsid w:val="009D5156"/>
    <w:rsid w:val="009D6A4F"/>
    <w:rsid w:val="009E1662"/>
    <w:rsid w:val="009E3734"/>
    <w:rsid w:val="009E7FCF"/>
    <w:rsid w:val="00A0623F"/>
    <w:rsid w:val="00A15296"/>
    <w:rsid w:val="00A15B46"/>
    <w:rsid w:val="00A16C72"/>
    <w:rsid w:val="00A210EC"/>
    <w:rsid w:val="00A22235"/>
    <w:rsid w:val="00A24756"/>
    <w:rsid w:val="00A27FBD"/>
    <w:rsid w:val="00A348A3"/>
    <w:rsid w:val="00A53114"/>
    <w:rsid w:val="00A61BB5"/>
    <w:rsid w:val="00A73C5A"/>
    <w:rsid w:val="00A7506C"/>
    <w:rsid w:val="00A8205E"/>
    <w:rsid w:val="00A87EF9"/>
    <w:rsid w:val="00A90C63"/>
    <w:rsid w:val="00A90F0A"/>
    <w:rsid w:val="00A9786E"/>
    <w:rsid w:val="00AB6665"/>
    <w:rsid w:val="00AC0AE5"/>
    <w:rsid w:val="00AC4DDF"/>
    <w:rsid w:val="00AD096A"/>
    <w:rsid w:val="00AD1058"/>
    <w:rsid w:val="00AD4EE6"/>
    <w:rsid w:val="00AD7713"/>
    <w:rsid w:val="00AE2EA8"/>
    <w:rsid w:val="00AE7E0F"/>
    <w:rsid w:val="00AF00E1"/>
    <w:rsid w:val="00AF1D9C"/>
    <w:rsid w:val="00AF3EA7"/>
    <w:rsid w:val="00AF4889"/>
    <w:rsid w:val="00AF7525"/>
    <w:rsid w:val="00AF7E03"/>
    <w:rsid w:val="00B02A13"/>
    <w:rsid w:val="00B05164"/>
    <w:rsid w:val="00B05C9E"/>
    <w:rsid w:val="00B35776"/>
    <w:rsid w:val="00B41E91"/>
    <w:rsid w:val="00B41F4F"/>
    <w:rsid w:val="00B442A4"/>
    <w:rsid w:val="00B44D73"/>
    <w:rsid w:val="00B50F04"/>
    <w:rsid w:val="00B62B18"/>
    <w:rsid w:val="00B74709"/>
    <w:rsid w:val="00B7610D"/>
    <w:rsid w:val="00B91E77"/>
    <w:rsid w:val="00BA0414"/>
    <w:rsid w:val="00BC639D"/>
    <w:rsid w:val="00BD5DE4"/>
    <w:rsid w:val="00BE1E7E"/>
    <w:rsid w:val="00BE3872"/>
    <w:rsid w:val="00BE5D01"/>
    <w:rsid w:val="00BE7978"/>
    <w:rsid w:val="00C076F9"/>
    <w:rsid w:val="00C147DD"/>
    <w:rsid w:val="00C2008A"/>
    <w:rsid w:val="00C22E61"/>
    <w:rsid w:val="00C278E8"/>
    <w:rsid w:val="00C31273"/>
    <w:rsid w:val="00C3638A"/>
    <w:rsid w:val="00C42B77"/>
    <w:rsid w:val="00C5350F"/>
    <w:rsid w:val="00C557C1"/>
    <w:rsid w:val="00C67D97"/>
    <w:rsid w:val="00C75A56"/>
    <w:rsid w:val="00C8063E"/>
    <w:rsid w:val="00C9242D"/>
    <w:rsid w:val="00C9434E"/>
    <w:rsid w:val="00CA0157"/>
    <w:rsid w:val="00CA1E7E"/>
    <w:rsid w:val="00CA4208"/>
    <w:rsid w:val="00CB75B8"/>
    <w:rsid w:val="00CC0A87"/>
    <w:rsid w:val="00CC169A"/>
    <w:rsid w:val="00CC666D"/>
    <w:rsid w:val="00CC6B47"/>
    <w:rsid w:val="00CC7064"/>
    <w:rsid w:val="00CE2617"/>
    <w:rsid w:val="00CE399F"/>
    <w:rsid w:val="00CF3269"/>
    <w:rsid w:val="00D01112"/>
    <w:rsid w:val="00D01410"/>
    <w:rsid w:val="00D01F88"/>
    <w:rsid w:val="00D02DBE"/>
    <w:rsid w:val="00D04A8D"/>
    <w:rsid w:val="00D26BBF"/>
    <w:rsid w:val="00D33B63"/>
    <w:rsid w:val="00D42B32"/>
    <w:rsid w:val="00D47757"/>
    <w:rsid w:val="00D540BB"/>
    <w:rsid w:val="00D6461B"/>
    <w:rsid w:val="00D66B64"/>
    <w:rsid w:val="00D73D4F"/>
    <w:rsid w:val="00D747D8"/>
    <w:rsid w:val="00D76233"/>
    <w:rsid w:val="00D7740F"/>
    <w:rsid w:val="00D83490"/>
    <w:rsid w:val="00D84C73"/>
    <w:rsid w:val="00D932D5"/>
    <w:rsid w:val="00DA08A2"/>
    <w:rsid w:val="00DA35A8"/>
    <w:rsid w:val="00DD3155"/>
    <w:rsid w:val="00DD389C"/>
    <w:rsid w:val="00DF0FA0"/>
    <w:rsid w:val="00DF36D7"/>
    <w:rsid w:val="00E13B10"/>
    <w:rsid w:val="00E22DD8"/>
    <w:rsid w:val="00E30033"/>
    <w:rsid w:val="00E3372A"/>
    <w:rsid w:val="00E35A68"/>
    <w:rsid w:val="00E36304"/>
    <w:rsid w:val="00E4023C"/>
    <w:rsid w:val="00E40624"/>
    <w:rsid w:val="00E4172A"/>
    <w:rsid w:val="00E457A6"/>
    <w:rsid w:val="00E46529"/>
    <w:rsid w:val="00E505DF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6AB6"/>
    <w:rsid w:val="00EB5925"/>
    <w:rsid w:val="00EC20A0"/>
    <w:rsid w:val="00ED75C2"/>
    <w:rsid w:val="00ED78E5"/>
    <w:rsid w:val="00EE13B8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27489"/>
    <w:rsid w:val="00F3581B"/>
    <w:rsid w:val="00F47D42"/>
    <w:rsid w:val="00F523BD"/>
    <w:rsid w:val="00F539AD"/>
    <w:rsid w:val="00F623B2"/>
    <w:rsid w:val="00F8277B"/>
    <w:rsid w:val="00F8670E"/>
    <w:rsid w:val="00F941FC"/>
    <w:rsid w:val="00F96744"/>
    <w:rsid w:val="00FA48FB"/>
    <w:rsid w:val="00FB069E"/>
    <w:rsid w:val="00FB2B21"/>
    <w:rsid w:val="00FB3AA1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FA3F"/>
  <w15:docId w15:val="{5D71849F-3438-4E55-91AC-9715EA3E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Normal (Web)"/>
    <w:basedOn w:val="a"/>
    <w:uiPriority w:val="99"/>
    <w:unhideWhenUsed/>
    <w:rsid w:val="007C4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B66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qFormat/>
    <w:locked/>
    <w:rsid w:val="00634D63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7436-9AF3-4D55-B33D-6CBD5272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Ученик</cp:lastModifiedBy>
  <cp:revision>3</cp:revision>
  <cp:lastPrinted>2018-11-29T10:33:00Z</cp:lastPrinted>
  <dcterms:created xsi:type="dcterms:W3CDTF">2020-02-06T05:36:00Z</dcterms:created>
  <dcterms:modified xsi:type="dcterms:W3CDTF">2020-02-06T05:40:00Z</dcterms:modified>
</cp:coreProperties>
</file>