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F1" w:rsidRPr="0050616F" w:rsidRDefault="00A113F1" w:rsidP="00A113F1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  <w:r w:rsidRPr="0050616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Августовская  районная конференция </w:t>
      </w:r>
    </w:p>
    <w:p w:rsidR="00A113F1" w:rsidRPr="0050616F" w:rsidRDefault="00A113F1" w:rsidP="00A113F1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  <w:r w:rsidRPr="0050616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27.08.2015</w:t>
      </w:r>
    </w:p>
    <w:p w:rsidR="00A113F1" w:rsidRPr="0050616F" w:rsidRDefault="00A113F1" w:rsidP="00A113F1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  <w:r w:rsidRPr="0050616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выступление </w:t>
      </w:r>
      <w:r w:rsidR="00B23E70">
        <w:rPr>
          <w:rFonts w:ascii="Times New Roman" w:hAnsi="Times New Roman"/>
          <w:i/>
          <w:sz w:val="24"/>
          <w:szCs w:val="24"/>
        </w:rPr>
        <w:t>Поршневой Светланы Платоновны</w:t>
      </w:r>
      <w:r w:rsidRPr="0050616F">
        <w:rPr>
          <w:rFonts w:ascii="Times New Roman" w:hAnsi="Times New Roman"/>
          <w:i/>
          <w:sz w:val="24"/>
          <w:szCs w:val="24"/>
        </w:rPr>
        <w:t>,</w:t>
      </w:r>
    </w:p>
    <w:p w:rsidR="00A113F1" w:rsidRPr="0050616F" w:rsidRDefault="00A113F1" w:rsidP="00A113F1">
      <w:pPr>
        <w:pStyle w:val="rtejustify"/>
        <w:shd w:val="clear" w:color="auto" w:fill="FFFFFF"/>
        <w:spacing w:before="0" w:beforeAutospacing="0" w:after="0" w:afterAutospacing="0"/>
        <w:ind w:firstLine="992"/>
        <w:jc w:val="right"/>
        <w:rPr>
          <w:rStyle w:val="a7"/>
        </w:rPr>
      </w:pPr>
      <w:r w:rsidRPr="0050616F">
        <w:rPr>
          <w:i/>
        </w:rPr>
        <w:t xml:space="preserve">                                                                                   </w:t>
      </w:r>
      <w:r w:rsidR="00B23E70">
        <w:rPr>
          <w:i/>
        </w:rPr>
        <w:t>заместителя</w:t>
      </w:r>
      <w:r w:rsidRPr="0050616F">
        <w:rPr>
          <w:i/>
        </w:rPr>
        <w:t xml:space="preserve"> директора </w:t>
      </w:r>
      <w:r w:rsidR="00B23E70">
        <w:rPr>
          <w:i/>
        </w:rPr>
        <w:t>по ВР МБОУ СОШ № 49</w:t>
      </w:r>
    </w:p>
    <w:p w:rsidR="00A113F1" w:rsidRDefault="00A113F1" w:rsidP="00B23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23E70" w:rsidRDefault="00B23E70" w:rsidP="00B23E7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духовно-нравственных ценностей в условиях реализации ФГОС начального и основного общего образования</w:t>
      </w:r>
    </w:p>
    <w:p w:rsidR="00B23E70" w:rsidRDefault="00B23E70" w:rsidP="00B23E7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B23E70" w:rsidRPr="00B23E70" w:rsidRDefault="00B23E70" w:rsidP="00B23E70">
      <w:pPr>
        <w:pStyle w:val="a6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                      «Кто двигается вперё</w:t>
      </w:r>
      <w:r w:rsidR="00FD3712" w:rsidRPr="00B23E70">
        <w:rPr>
          <w:rFonts w:ascii="Times New Roman" w:hAnsi="Times New Roman"/>
          <w:b/>
          <w:i/>
          <w:sz w:val="24"/>
          <w:szCs w:val="24"/>
          <w:lang w:eastAsia="ru-RU"/>
        </w:rPr>
        <w:t>д в науках, но отстает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в нравственности, тот более идёт назад, чем вперё</w:t>
      </w:r>
      <w:r w:rsidR="00FD3712" w:rsidRPr="00B23E70">
        <w:rPr>
          <w:rFonts w:ascii="Times New Roman" w:hAnsi="Times New Roman"/>
          <w:b/>
          <w:i/>
          <w:sz w:val="24"/>
          <w:szCs w:val="24"/>
          <w:lang w:eastAsia="ru-RU"/>
        </w:rPr>
        <w:t>д»</w:t>
      </w:r>
      <w:r w:rsidRPr="00B23E70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B23E70" w:rsidRPr="00B23E70" w:rsidRDefault="00B23E70" w:rsidP="00B23E70">
      <w:pPr>
        <w:pStyle w:val="a6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23E70">
        <w:rPr>
          <w:rFonts w:ascii="Times New Roman" w:hAnsi="Times New Roman"/>
          <w:b/>
          <w:i/>
          <w:sz w:val="24"/>
          <w:szCs w:val="24"/>
          <w:lang w:eastAsia="ru-RU"/>
        </w:rPr>
        <w:t>Аристотель</w:t>
      </w:r>
    </w:p>
    <w:p w:rsidR="00FD3712" w:rsidRPr="00B23E70" w:rsidRDefault="00FD3712" w:rsidP="00B23E7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100%-ный переход с сентября 2015 года к внедрению ФГОС ООО  ставит образовательные организации перед системным вызовом: усиление роли инноваций в образовательном процессе и снижение влияния многих традиционных факторов, устойчиво обеспечивающих результативность педагогической  деятельности. Как среди  существенных изменений, связанных с  внед</w:t>
      </w:r>
      <w:r w:rsid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рением ФГОС, выделить главное? К</w:t>
      </w:r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 открывающиеся новые возможности не упустить и как  при этом не потерять имеющийся эффективный опыт? Ответы на эти и множество дру</w:t>
      </w:r>
      <w:r w:rsid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гих вопросов нам всем </w:t>
      </w:r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предстоит искать на протяжении не  одного только наступающего учебного года. Мы с коллегами  ищем их уже на протяжении шести  лет, т.</w:t>
      </w:r>
      <w:r w:rsid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</w:t>
      </w:r>
      <w:proofErr w:type="gramStart"/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являлась  </w:t>
      </w:r>
      <w:proofErr w:type="spellStart"/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пилотной</w:t>
      </w:r>
      <w:proofErr w:type="spellEnd"/>
      <w:r w:rsidRP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площадкой по реализации регионального проекта «Внедрение ФГОС».</w:t>
      </w:r>
    </w:p>
    <w:p w:rsidR="00FD3712" w:rsidRDefault="00FD3712" w:rsidP="00FD371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Идеологическая и методологическая основа ФГОС 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«Концепция духовно-нравственного развития и воспитания личности гражданина  России»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основным  содержанием духовно-нравственного развития, воспитания и социализации называет  базовые национальные ценности: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D3712" w:rsidTr="00FD371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Патриотизм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Наука</w:t>
            </w:r>
          </w:p>
        </w:tc>
      </w:tr>
      <w:tr w:rsidR="00FD3712" w:rsidTr="00FD371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Социальная солидарность</w:t>
            </w:r>
            <w:r w:rsidRPr="00B23E7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Традиционные российские религии</w:t>
            </w:r>
          </w:p>
        </w:tc>
      </w:tr>
      <w:tr w:rsidR="00FD3712" w:rsidTr="00FD371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Гражданственность</w:t>
            </w:r>
            <w:r w:rsidRPr="00B23E7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Искусство и литература</w:t>
            </w:r>
          </w:p>
        </w:tc>
      </w:tr>
      <w:tr w:rsidR="00FD3712" w:rsidTr="00FD371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Семья</w:t>
            </w:r>
            <w:r w:rsidRPr="00B23E7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Природа</w:t>
            </w:r>
          </w:p>
        </w:tc>
      </w:tr>
      <w:tr w:rsidR="00FD3712" w:rsidTr="00FD371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Труд и творчество</w:t>
            </w:r>
            <w:r w:rsidRPr="00B23E7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B23E70" w:rsidRDefault="00FD3712">
            <w:pPr>
              <w:spacing w:line="2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E7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Человечество</w:t>
            </w:r>
          </w:p>
        </w:tc>
      </w:tr>
    </w:tbl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Обратимся к документам, организующим образовательный процесс.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Ориентиром для формирования всех разделов ООП НОО является  «Примерная программа духовно-нравственного развит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и воспитания обучающихся», 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первостепенные цели и задачи – именно ценностные, соответствующие «Концепции духовно-нравственного развития». Следовательно, и  рабочие программы по предметам, и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внеурочной деятельности, и программы воспитательной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классных руководителей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включать описание ценностных ориентиров содержания и быть направленными на их достижение. </w:t>
      </w:r>
    </w:p>
    <w:p w:rsidR="00D54BAC" w:rsidRDefault="00D54BAC" w:rsidP="00B23E7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каждой школе существует план организации внеурочной деятельности, традиционно включающий духовно-нравственное развитие обучающихся как одно из 5 направлений развития личности</w:t>
      </w:r>
      <w:r w:rsidRPr="00C22B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всей близости и взаимосвязанности </w:t>
      </w:r>
      <w:r w:rsidRPr="00237A1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направлений каждое из них наполнено своим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конкретным содержанием. Например,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театра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 в пространстве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 общекультурное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личности, а последовательное развитие и укрепление  способности оценивать на основе  ценностей окружающую дей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ствительность и выстраивать своё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ней - духовно-нравственное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конкретное содержание   в практической реализации несколько «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размывается», приобретает обобщё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нный характер.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Реализуемые в соответствии с ним программы зачастую носят интегративный характер.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популярные среди педагогов </w:t>
      </w:r>
      <w:r w:rsidR="006B7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«Юным умникам и умницам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«Мастерская слова», «Школа докторов природы», «Я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исследователь» и другие предлагаемые разными издательствами и авторами программы. Бесспорное достоинство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многих из них 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методическая разработанность («бери и </w:t>
      </w:r>
      <w:r w:rsidRPr="00DE6F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работай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»), а существенные, на наш взгляд, недостатки – отсутствие ориентации на индивидуальные личностные особенности дете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конкретного класса и </w:t>
      </w:r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интегративность</w:t>
      </w:r>
      <w:proofErr w:type="spellEnd"/>
      <w:r w:rsidRPr="00C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3712" w:rsidRDefault="00FD3712" w:rsidP="00FD371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нашей точки зрения,  может быть интересным путь разработки «под конкретный класс» авторских программ, направленных на  духовно-нравственное развитие  во внеурочной деятельности 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 базовых национальных ценностей.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Идеи таких программ у педагогов нашей школы  уже возникли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этой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диагностика, анкетирование детей, выясняющее их позицию («Что ты любишь и чего ты не любишь в этом мире?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ты ценишь?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нравится - не нравится?»).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дальнейшее, как видно из представленной таблицы, выстраивается в логике «ценность – качества личности – содержание работы по формированию этих качеств»:</w:t>
      </w:r>
    </w:p>
    <w:p w:rsidR="00FD3712" w:rsidRDefault="00FD3712" w:rsidP="00FD3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605B3A" w:rsidRDefault="00FD3712">
            <w:pPr>
              <w:shd w:val="clear" w:color="auto" w:fill="FFFFFF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5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Ценность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605B3A" w:rsidRDefault="00FD3712">
            <w:pPr>
              <w:shd w:val="clear" w:color="auto" w:fill="FFFFFF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5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Качество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Pr="00605B3A" w:rsidRDefault="00FD3712">
            <w:pPr>
              <w:shd w:val="clear" w:color="auto" w:fill="FFFFFF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5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</w:tc>
      </w:tr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Родина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Патриотизм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Краеведение</w:t>
            </w:r>
          </w:p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(«С чего начинается Родина?», «Новосибирск – мой родной город») </w:t>
            </w:r>
          </w:p>
        </w:tc>
      </w:tr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Семья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Семьянин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семейных отношений (вместе с родителями - «Семейные чтения», «Искусство в моей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семье»; ролевые игры «Я в семье») </w:t>
            </w:r>
          </w:p>
        </w:tc>
      </w:tr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Вера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Духовность (религиозная, светская)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«Азбука добра», «Беседы в храме» </w:t>
            </w:r>
          </w:p>
        </w:tc>
      </w:tr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Гражданственность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Правовое сознание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«Мои первые шаги», «Азбука права», «Школьная конституция» </w:t>
            </w:r>
          </w:p>
        </w:tc>
      </w:tr>
      <w:tr w:rsidR="00FD3712" w:rsidTr="00FD371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Природа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Экологическое сознание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«Моя экологическая грамотность» </w:t>
            </w:r>
          </w:p>
        </w:tc>
      </w:tr>
      <w:tr w:rsidR="00FD3712" w:rsidTr="00FD3712">
        <w:trPr>
          <w:trHeight w:val="13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Человек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FD37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Солидарность, дружелюбие, коммуникативная культура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712" w:rsidRDefault="00B23E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Общение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Киноклуб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«Познаё</w:t>
            </w:r>
            <w:r w:rsidR="00FD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 себя») </w:t>
            </w:r>
          </w:p>
        </w:tc>
      </w:tr>
    </w:tbl>
    <w:p w:rsidR="00FD3712" w:rsidRDefault="00FD3712" w:rsidP="00FD371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опытом разработки и реализации  подобных и других авторских программ мне  удалось познакомиться в апреле этого года  на курсах повышения квалификации в Санкт-Петербурге.</w:t>
      </w:r>
      <w:r w:rsidR="00B23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Там  почерпнула ещё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интересную идею: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внеурочная деятельность – не область образования, а способ решения проблем, возникающ</w:t>
      </w:r>
      <w:r w:rsidR="00B2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у детей. Именно путь «от ребё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нка», его индивидуальных особенностей и потребностей, к освоению  базовых ценностей и нравственных представлений личности выглядит наиболее эффективным.</w:t>
      </w:r>
    </w:p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Преемственность  при переходе к реализации ФГОС ООО связана с продолжением </w:t>
      </w:r>
      <w:r w:rsidR="008865F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системного решения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духовно-нравственного воспитания. На наш взгляд,  это обеспечивается, с одной стороны,  стилем профессиональной деятельности, общения и отношений педагогов, с другой - </w:t>
      </w:r>
      <w:r>
        <w:rPr>
          <w:rFonts w:ascii="Times New Roman" w:hAnsi="Times New Roman" w:cs="Times New Roman"/>
          <w:sz w:val="28"/>
          <w:szCs w:val="28"/>
        </w:rPr>
        <w:t xml:space="preserve">продолжением </w:t>
      </w:r>
      <w:r>
        <w:rPr>
          <w:rFonts w:ascii="Times New Roman" w:hAnsi="Times New Roman" w:cs="Times New Roman"/>
          <w:iCs/>
          <w:sz w:val="28"/>
          <w:szCs w:val="28"/>
        </w:rPr>
        <w:t>становления лично</w:t>
      </w:r>
      <w:r>
        <w:rPr>
          <w:rFonts w:ascii="Times New Roman" w:hAnsi="Times New Roman" w:cs="Times New Roman"/>
          <w:iCs/>
          <w:sz w:val="28"/>
          <w:szCs w:val="28"/>
        </w:rPr>
        <w:softHyphen/>
        <w:t>стных образовательных смыслов ученика. Это наследие «традиционной»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личностно-ориентированной парадигмы образования, как показывает наш опыт, вполне применимо в условиях ФГОС и даже может стать базой для «новых» воспитательных воздействий.</w:t>
      </w:r>
    </w:p>
    <w:p w:rsidR="00FD3712" w:rsidRDefault="00FD3712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Начав в 2012 году работу в пятых классах, мы скоро убедились, что необходимы новые формы организации деятельности, отражающие личностные  интересы  субъектов воспитательного процесса – педагогов, обучающихся и их родителей,  ориентирован</w:t>
      </w:r>
      <w:r w:rsidR="008865F7">
        <w:rPr>
          <w:rFonts w:ascii="Times New Roman" w:hAnsi="Times New Roman" w:cs="Times New Roman"/>
          <w:sz w:val="28"/>
          <w:szCs w:val="28"/>
        </w:rPr>
        <w:t xml:space="preserve">ные  на межличностный диалог и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духовно-нравственное развитие. Так возник проект «Школьный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киноклуб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который в нашей школе  реализуется уже третий год.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киноклуба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ориентирована на решение следующих задач: </w:t>
      </w:r>
    </w:p>
    <w:p w:rsidR="00FD3712" w:rsidRDefault="00FD3712" w:rsidP="00FD371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 высказывания обучающимися их мыслей, проявления эмоций и чувств, поиска модели поведения, демонстрации своего мнения окружающим.</w:t>
      </w:r>
    </w:p>
    <w:p w:rsidR="00FD3712" w:rsidRDefault="00FD3712" w:rsidP="00FD371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обсуждение нравственных аспектов поведения героев фильмов. Учить устанавливать связи и параллели с собственным нравственным опытом, с мнениями и чувствами ровесников и представителей старшего поколения. </w:t>
      </w:r>
    </w:p>
    <w:p w:rsidR="00FD3712" w:rsidRDefault="00FD3712" w:rsidP="00FD371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</w:t>
      </w:r>
      <w:r w:rsidR="008865F7">
        <w:rPr>
          <w:rFonts w:ascii="Times New Roman" w:hAnsi="Times New Roman" w:cs="Times New Roman"/>
          <w:sz w:val="28"/>
          <w:szCs w:val="28"/>
        </w:rPr>
        <w:t>ть осознанию своей связи с семьё</w:t>
      </w:r>
      <w:r>
        <w:rPr>
          <w:rFonts w:ascii="Times New Roman" w:hAnsi="Times New Roman" w:cs="Times New Roman"/>
          <w:sz w:val="28"/>
          <w:szCs w:val="28"/>
        </w:rPr>
        <w:t>й, педагогами, старшим поколением, традициями нашей страны и вечными нравственными ценностями.</w:t>
      </w:r>
    </w:p>
    <w:p w:rsidR="00FD3712" w:rsidRDefault="00FD3712" w:rsidP="00FD371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сотрудничеству, мотивированной оценке  деятельности друг друга.</w:t>
      </w:r>
    </w:p>
    <w:p w:rsidR="00FD3712" w:rsidRDefault="00FD3712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полным текстом можно ознакомиться на сайте школы №</w:t>
      </w:r>
      <w:r w:rsidR="0088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865F7">
        <w:rPr>
          <w:rFonts w:ascii="Times New Roman" w:hAnsi="Times New Roman" w:cs="Times New Roman"/>
          <w:sz w:val="28"/>
          <w:szCs w:val="28"/>
        </w:rPr>
        <w:t>В 2014 год</w:t>
      </w:r>
      <w:r>
        <w:rPr>
          <w:rFonts w:ascii="Times New Roman" w:hAnsi="Times New Roman" w:cs="Times New Roman"/>
          <w:sz w:val="28"/>
          <w:szCs w:val="28"/>
        </w:rPr>
        <w:t>у  этот проект стал лауреатом городского конкурса «Инновации в образовании» в номинации  «Обеспечение ФГОС», а в мае 2015 года благодаря поддержке районного методического объединения учителей русского языка и литературы состоялась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865F7">
        <w:rPr>
          <w:rFonts w:ascii="Times New Roman" w:hAnsi="Times New Roman" w:cs="Times New Roman"/>
          <w:sz w:val="28"/>
          <w:szCs w:val="28"/>
        </w:rPr>
        <w:t>встреча учащихся четырё</w:t>
      </w:r>
      <w:r>
        <w:rPr>
          <w:rFonts w:ascii="Times New Roman" w:hAnsi="Times New Roman" w:cs="Times New Roman"/>
          <w:sz w:val="28"/>
          <w:szCs w:val="28"/>
        </w:rPr>
        <w:t xml:space="preserve">х школ Кировского района, посвященная 70-летию Победы,  и прошло совместное  обсуждение фильма. Особое звучание обсуждению  придали специально записанное во время посещения нашей школы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видеообращение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ветерана  Великой Отечественной войны Героя Советского Союза, участника Парада Победы 1945 года Дмитрия Алексеевича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(как и герой обсуждаемого фильма, Дмитрий Алексеевич был на войне артиллеристом) и подписанные им памятные адреса, врученные представителям всех присутствующих школ</w:t>
      </w:r>
      <w:r w:rsidR="00605B3A">
        <w:rPr>
          <w:rFonts w:ascii="Times New Roman" w:hAnsi="Times New Roman" w:cs="Times New Roman"/>
          <w:sz w:val="28"/>
          <w:szCs w:val="28"/>
        </w:rPr>
        <w:t>.</w:t>
      </w:r>
    </w:p>
    <w:p w:rsidR="008865F7" w:rsidRDefault="008865F7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5F7" w:rsidRDefault="008865F7" w:rsidP="008865F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5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95475" cy="2813987"/>
            <wp:effectExtent l="19050" t="0" r="9525" b="0"/>
            <wp:docPr id="5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F7" w:rsidRDefault="008865F7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5F7" w:rsidRDefault="008865F7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3712" w:rsidRDefault="00FD3712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447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8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12" w:rsidRDefault="00FD3712" w:rsidP="00FD37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Порадовало, что участники этой встречи - из гимназии №</w:t>
      </w:r>
      <w:r w:rsidR="0088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«Сибирская», лицея №</w:t>
      </w:r>
      <w:r w:rsidR="0088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176, МБОУ СОШ №</w:t>
      </w:r>
      <w:r w:rsidR="0088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 и №</w:t>
      </w:r>
      <w:r w:rsidR="00886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49 - высказали  пожелание, чтобы подобные встречи продолжились</w:t>
      </w:r>
      <w:r w:rsidR="008865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азарт, с каким стали составлять список фильмов, которые хотели бы обсудить, нас даже удивил</w:t>
      </w:r>
      <w:r w:rsidRPr="008865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Данное в мае обещание орган</w:t>
      </w:r>
      <w:r w:rsidR="008865F7">
        <w:rPr>
          <w:rFonts w:ascii="Times New Roman" w:hAnsi="Times New Roman" w:cs="Times New Roman"/>
          <w:sz w:val="28"/>
          <w:szCs w:val="28"/>
        </w:rPr>
        <w:t>изовать в новом учебном году ещё</w:t>
      </w:r>
      <w:r>
        <w:rPr>
          <w:rFonts w:ascii="Times New Roman" w:hAnsi="Times New Roman" w:cs="Times New Roman"/>
          <w:sz w:val="28"/>
          <w:szCs w:val="28"/>
        </w:rPr>
        <w:t xml:space="preserve"> одну встречу</w:t>
      </w:r>
      <w:r w:rsidR="008865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выбрав для обсуждения самый  упоминаемый в составленном списке фильм, мы, разумеется, постараемся сдержать. Но такая встреча может стать не единственной, если идею организации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киноклуба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поддержат руководители других образовательных организаций. </w:t>
      </w:r>
    </w:p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определяющих характеристик ФГОС является создание информационно-образовательной сред</w:t>
      </w:r>
      <w:r w:rsidR="00886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ы. Однако обилие информации, её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доступность и чрезмерность  могут сыграть даже негативную роль в развитии личности, духовно-нравственная основа которой не сформирована. Поэтому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 ме</w:t>
      </w:r>
      <w:r w:rsidR="008865F7">
        <w:rPr>
          <w:rFonts w:ascii="Times New Roman" w:eastAsia="Times New Roman" w:hAnsi="Times New Roman" w:cs="Times New Roman"/>
          <w:bCs/>
          <w:sz w:val="28"/>
          <w:szCs w:val="28"/>
        </w:rPr>
        <w:t>нее важным является создание ещё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одной среды -   пространства духовно-нравственного взаимодействия педагогов и обучающихся, объединяющего все виды воспитательной  деятельности. Основу такого пр</w:t>
      </w:r>
      <w:r w:rsidR="008865F7">
        <w:rPr>
          <w:rFonts w:ascii="Times New Roman" w:eastAsia="Times New Roman" w:hAnsi="Times New Roman" w:cs="Times New Roman"/>
          <w:bCs/>
          <w:sz w:val="28"/>
          <w:szCs w:val="28"/>
        </w:rPr>
        <w:t>остранства взаимодействия создаё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 яркое личностно-значимое образовательное событие, побуждающее к дальнейшей познавательной деятельности. Таким образовательным событием в нашей школе стал прошедший в рамках Года литературы общешкольный чемпионат по чтению, который мы назвали «49-я страница». </w:t>
      </w:r>
      <w:r w:rsidR="008865F7">
        <w:rPr>
          <w:rFonts w:ascii="Times New Roman" w:eastAsia="Times New Roman" w:hAnsi="Times New Roman" w:cs="Times New Roman"/>
          <w:bCs/>
          <w:sz w:val="28"/>
          <w:szCs w:val="28"/>
        </w:rPr>
        <w:t xml:space="preserve">Чемпионат проходил в течение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более двух месяцев  и охватил </w:t>
      </w:r>
      <w:r w:rsidR="008865F7">
        <w:rPr>
          <w:rFonts w:ascii="Times New Roman" w:eastAsia="Times New Roman" w:hAnsi="Times New Roman" w:cs="Times New Roman"/>
          <w:bCs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участников. В осн</w:t>
      </w:r>
      <w:r w:rsidR="008865F7">
        <w:rPr>
          <w:rFonts w:ascii="Times New Roman" w:eastAsia="Times New Roman" w:hAnsi="Times New Roman" w:cs="Times New Roman"/>
          <w:bCs/>
          <w:sz w:val="28"/>
          <w:szCs w:val="28"/>
        </w:rPr>
        <w:t>ове этого мероприятия - свобода выбора: каждый ребё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нок получил возможность представить «свою» книгу, </w:t>
      </w:r>
      <w:r>
        <w:rPr>
          <w:rFonts w:ascii="Times New Roman" w:hAnsi="Times New Roman" w:cs="Times New Roman"/>
          <w:sz w:val="28"/>
          <w:szCs w:val="28"/>
        </w:rPr>
        <w:t>класс - самостоятельно определить, что будет представлено для общешкольного этапа. Книги  из возникшего таким образом списка  к финалу прочитали (перечитали) многие дети и педагоги, поэтому обсуждения получились достаточно интересными. А в номинации «Лучший чтец»  со сцены звучала, разумеется, 49-я страница каждой из предложенных книг.</w:t>
      </w:r>
    </w:p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12" w:rsidRDefault="00FD3712" w:rsidP="00FD371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Году литературы была посвящена  и  церемония вручения аттестатов выпускникам 11 класса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каждый не только услышал от своих учителей ис</w:t>
      </w:r>
      <w:r w:rsidR="008865F7">
        <w:rPr>
          <w:rFonts w:ascii="Times New Roman" w:hAnsi="Times New Roman" w:cs="Times New Roman"/>
          <w:sz w:val="28"/>
          <w:szCs w:val="28"/>
        </w:rPr>
        <w:t>торию о самом себе как герое ещё не</w:t>
      </w:r>
      <w:r>
        <w:rPr>
          <w:rFonts w:ascii="Times New Roman" w:hAnsi="Times New Roman" w:cs="Times New Roman"/>
          <w:sz w:val="28"/>
          <w:szCs w:val="28"/>
        </w:rPr>
        <w:t>написанного романа, но и получил в подарок книгу с дарственной надписью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подписями всех своих  педагогов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1D0732">
        <w:rPr>
          <w:rFonts w:ascii="Times New Roman" w:hAnsi="Times New Roman" w:cs="Times New Roman"/>
          <w:sz w:val="28"/>
          <w:szCs w:val="28"/>
        </w:rPr>
        <w:t xml:space="preserve">Выбирая </w:t>
      </w:r>
      <w:r>
        <w:rPr>
          <w:rFonts w:ascii="Times New Roman" w:hAnsi="Times New Roman" w:cs="Times New Roman"/>
          <w:sz w:val="28"/>
          <w:szCs w:val="28"/>
        </w:rPr>
        <w:t>книги для подарка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 старались исходить из личностных особенностей ребят и надеялись, что такой</w:t>
      </w:r>
      <w:r w:rsidR="001D0732">
        <w:rPr>
          <w:rFonts w:ascii="Times New Roman" w:hAnsi="Times New Roman" w:cs="Times New Roman"/>
          <w:sz w:val="28"/>
          <w:szCs w:val="28"/>
        </w:rPr>
        <w:t xml:space="preserve"> подарок  в память о школе займёт своё</w:t>
      </w:r>
      <w:r>
        <w:rPr>
          <w:rFonts w:ascii="Times New Roman" w:hAnsi="Times New Roman" w:cs="Times New Roman"/>
          <w:sz w:val="28"/>
          <w:szCs w:val="28"/>
        </w:rPr>
        <w:t xml:space="preserve"> место на полке любимых книг наших выпускников, а для тех, у кого пока этой полки нет, с</w:t>
      </w:r>
      <w:r w:rsidR="001D0732">
        <w:rPr>
          <w:rFonts w:ascii="Times New Roman" w:hAnsi="Times New Roman" w:cs="Times New Roman"/>
          <w:sz w:val="28"/>
          <w:szCs w:val="28"/>
        </w:rPr>
        <w:t>танет её</w:t>
      </w:r>
      <w:r>
        <w:rPr>
          <w:rFonts w:ascii="Times New Roman" w:hAnsi="Times New Roman" w:cs="Times New Roman"/>
          <w:sz w:val="28"/>
          <w:szCs w:val="28"/>
        </w:rPr>
        <w:t xml:space="preserve"> основой. </w:t>
      </w:r>
    </w:p>
    <w:p w:rsidR="00FD3712" w:rsidRDefault="001D0732" w:rsidP="00FD3712">
      <w:pPr>
        <w:spacing w:before="375" w:after="225" w:line="300" w:lineRule="atLeast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воспитания ребё</w:t>
      </w:r>
      <w:r w:rsidR="00FD3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нка зависят от школ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во многом, но далеко не во всё</w:t>
      </w:r>
      <w:r w:rsidR="00FD3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 Важным субъектом  духовно-нравственного воспитания является  семья, а также  общественные организации, учреждения дополнительного образования и спорта, занятия в кото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рых часто очень значимы для ребё</w:t>
      </w:r>
      <w:r w:rsidR="00FD3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нка и его родителей.</w:t>
      </w:r>
      <w:r w:rsidR="00FD371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="00FD3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нашей точки зрения, признание значимости этой деятельности в стенах школы может стать стимулом дальнейшего эффективного взаимодействия, а также выполнит просветительскую миссию в отношении других обучающихся. В связи с этим возникла новая традиция- </w:t>
      </w:r>
      <w:r w:rsidR="00FD3712">
        <w:rPr>
          <w:rFonts w:ascii="Times New Roman" w:hAnsi="Times New Roman" w:cs="Times New Roman"/>
          <w:sz w:val="28"/>
          <w:szCs w:val="28"/>
        </w:rPr>
        <w:t xml:space="preserve">награждение Памятным знаком «Признание» от директора школы  по итогам конкурсного отбора 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FD3712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D3712">
        <w:rPr>
          <w:rFonts w:ascii="Times New Roman" w:hAnsi="Times New Roman" w:cs="Times New Roman"/>
          <w:sz w:val="28"/>
          <w:szCs w:val="28"/>
        </w:rPr>
        <w:t>щихся,</w:t>
      </w:r>
      <w:r>
        <w:rPr>
          <w:rFonts w:ascii="Times New Roman" w:hAnsi="Times New Roman" w:cs="Times New Roman"/>
          <w:sz w:val="28"/>
          <w:szCs w:val="28"/>
        </w:rPr>
        <w:t xml:space="preserve"> имеющих особые достижения в учё</w:t>
      </w:r>
      <w:r w:rsidR="00FD3712">
        <w:rPr>
          <w:rFonts w:ascii="Times New Roman" w:hAnsi="Times New Roman" w:cs="Times New Roman"/>
          <w:sz w:val="28"/>
          <w:szCs w:val="28"/>
        </w:rPr>
        <w:t>бе, спорте, творческой и общественной деятельности.</w:t>
      </w:r>
    </w:p>
    <w:p w:rsidR="00FD3712" w:rsidRDefault="00FD3712" w:rsidP="001D0732">
      <w:pPr>
        <w:spacing w:before="375" w:after="225" w:line="300" w:lineRule="atLeast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6387" cy="3629025"/>
            <wp:effectExtent l="19050" t="0" r="90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7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12" w:rsidRDefault="00FD3712" w:rsidP="00FD3712">
      <w:pPr>
        <w:spacing w:before="375" w:after="225" w:line="300" w:lineRule="atLeast"/>
        <w:ind w:left="360"/>
        <w:jc w:val="both"/>
        <w:outlineLvl w:val="1"/>
        <w:rPr>
          <w:rFonts w:ascii="Times New Roman" w:hAnsi="Times New Roman" w:cs="Times New Roman"/>
          <w:color w:val="2B2622"/>
          <w:sz w:val="28"/>
          <w:szCs w:val="28"/>
        </w:rPr>
      </w:pPr>
    </w:p>
    <w:p w:rsidR="00FD3712" w:rsidRDefault="00FD3712" w:rsidP="00FD3712"/>
    <w:p w:rsidR="00FD3712" w:rsidRDefault="00FD3712" w:rsidP="00FD3712"/>
    <w:p w:rsidR="00713B00" w:rsidRDefault="00713B00"/>
    <w:sectPr w:rsidR="00713B00" w:rsidSect="0071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139BA"/>
    <w:multiLevelType w:val="hybridMultilevel"/>
    <w:tmpl w:val="BF48C6A2"/>
    <w:lvl w:ilvl="0" w:tplc="D1E4B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EB4BC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423F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CCC4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A5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F04D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A69C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FCE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D83F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13EC3"/>
    <w:multiLevelType w:val="hybridMultilevel"/>
    <w:tmpl w:val="155836CE"/>
    <w:lvl w:ilvl="0" w:tplc="012AF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70CF9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AA3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225B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C6C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EF3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96D7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0278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5EB7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712"/>
    <w:rsid w:val="001D0732"/>
    <w:rsid w:val="00205482"/>
    <w:rsid w:val="00605B3A"/>
    <w:rsid w:val="00634257"/>
    <w:rsid w:val="006B754E"/>
    <w:rsid w:val="00713B00"/>
    <w:rsid w:val="008865F7"/>
    <w:rsid w:val="00A113F1"/>
    <w:rsid w:val="00B23E70"/>
    <w:rsid w:val="00D54BAC"/>
    <w:rsid w:val="00FD3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71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13F1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uiPriority w:val="22"/>
    <w:qFormat/>
    <w:rsid w:val="00A113F1"/>
    <w:rPr>
      <w:b/>
      <w:bCs/>
    </w:rPr>
  </w:style>
  <w:style w:type="paragraph" w:customStyle="1" w:styleId="rtejustify">
    <w:name w:val="rtejustify"/>
    <w:basedOn w:val="a"/>
    <w:rsid w:val="00A11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AC81F-F2DB-43D3-9D53-D0C5AAAE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nchernobylec</cp:lastModifiedBy>
  <cp:revision>8</cp:revision>
  <dcterms:created xsi:type="dcterms:W3CDTF">2015-09-03T06:17:00Z</dcterms:created>
  <dcterms:modified xsi:type="dcterms:W3CDTF">2015-09-04T10:16:00Z</dcterms:modified>
</cp:coreProperties>
</file>