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09" w:rsidRDefault="00393D09" w:rsidP="00393D09">
      <w:pPr>
        <w:pStyle w:val="10"/>
        <w:keepNext/>
        <w:keepLines/>
        <w:shd w:val="clear" w:color="auto" w:fill="auto"/>
        <w:spacing w:after="0" w:line="240" w:lineRule="auto"/>
        <w:ind w:right="-1" w:firstLine="0"/>
        <w:jc w:val="center"/>
        <w:rPr>
          <w:rStyle w:val="1TimesNewRoman9pt"/>
          <w:rFonts w:eastAsia="Arial"/>
          <w:i/>
          <w:sz w:val="28"/>
          <w:szCs w:val="28"/>
        </w:rPr>
      </w:pPr>
      <w:r w:rsidRPr="0046313E">
        <w:rPr>
          <w:rStyle w:val="1TimesNewRoman9pt"/>
          <w:rFonts w:eastAsia="Arial"/>
          <w:i/>
          <w:sz w:val="28"/>
          <w:szCs w:val="28"/>
        </w:rPr>
        <w:t>Методические рекомендации учителю для работы с учащимися с различной доминантой полушарий головного мозга (по А. С. Потапову)</w:t>
      </w:r>
    </w:p>
    <w:p w:rsidR="00393D09" w:rsidRPr="0046313E" w:rsidRDefault="00393D09" w:rsidP="00393D09">
      <w:pPr>
        <w:pStyle w:val="10"/>
        <w:keepNext/>
        <w:keepLines/>
        <w:shd w:val="clear" w:color="auto" w:fill="auto"/>
        <w:spacing w:after="0" w:line="240" w:lineRule="auto"/>
        <w:ind w:right="28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4961"/>
      </w:tblGrid>
      <w:tr w:rsidR="00393D09" w:rsidRPr="0046313E" w:rsidTr="00393D09">
        <w:trPr>
          <w:trHeight w:val="2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46313E" w:rsidRDefault="00393D09" w:rsidP="00393D09">
            <w:pPr>
              <w:pStyle w:val="20"/>
              <w:shd w:val="clear" w:color="auto" w:fill="auto"/>
              <w:spacing w:before="0" w:line="240" w:lineRule="auto"/>
              <w:ind w:left="122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Левое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46313E" w:rsidRDefault="00393D09" w:rsidP="00393D09">
            <w:pPr>
              <w:pStyle w:val="20"/>
              <w:shd w:val="clear" w:color="auto" w:fill="auto"/>
              <w:spacing w:before="0" w:line="240" w:lineRule="auto"/>
              <w:ind w:left="114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Правое</w:t>
            </w:r>
          </w:p>
        </w:tc>
      </w:tr>
      <w:tr w:rsidR="00393D09" w:rsidRPr="0046313E" w:rsidTr="00393D09">
        <w:trPr>
          <w:trHeight w:val="28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393D09" w:rsidRDefault="00393D09" w:rsidP="00393D09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393D09">
              <w:rPr>
                <w:i/>
                <w:sz w:val="28"/>
                <w:szCs w:val="28"/>
              </w:rPr>
              <w:t>Восприятие</w:t>
            </w:r>
          </w:p>
        </w:tc>
      </w:tr>
      <w:tr w:rsidR="00393D09" w:rsidRPr="0046313E" w:rsidTr="00393D09">
        <w:trPr>
          <w:trHeight w:val="92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Default="00393D09" w:rsidP="00393D09">
            <w:pPr>
              <w:pStyle w:val="11"/>
              <w:shd w:val="clear" w:color="auto" w:fill="auto"/>
              <w:spacing w:line="240" w:lineRule="auto"/>
              <w:ind w:left="142" w:right="123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 xml:space="preserve">Дискретное (по частям) Аналитико-рассудочное 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142" w:right="123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Речи (смыслового аспекта) Высоких звуков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Целостное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 xml:space="preserve">Эмоционально-чувственное 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Музыки, шумов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Низких звуков</w:t>
            </w:r>
          </w:p>
        </w:tc>
      </w:tr>
      <w:tr w:rsidR="00393D09" w:rsidRPr="0046313E" w:rsidTr="00393D09">
        <w:trPr>
          <w:trHeight w:val="283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393D09" w:rsidRDefault="00393D09" w:rsidP="00393D09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393D09">
              <w:rPr>
                <w:i/>
                <w:sz w:val="28"/>
                <w:szCs w:val="28"/>
              </w:rPr>
              <w:t>Переработка информации</w:t>
            </w:r>
          </w:p>
        </w:tc>
      </w:tr>
      <w:tr w:rsidR="00393D09" w:rsidRPr="0046313E" w:rsidTr="00393D09">
        <w:trPr>
          <w:trHeight w:val="114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 xml:space="preserve">Более медленная  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6313E">
              <w:rPr>
                <w:sz w:val="28"/>
                <w:szCs w:val="28"/>
              </w:rPr>
              <w:t xml:space="preserve"> понятиях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Словесно-знаково-логическая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 xml:space="preserve">Более быстрая 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6313E">
              <w:rPr>
                <w:sz w:val="28"/>
                <w:szCs w:val="28"/>
              </w:rPr>
              <w:t xml:space="preserve"> образах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Мгновенный, чувственный анализ сложных сигналов, интуитивная ориентация в окружающем мире</w:t>
            </w:r>
          </w:p>
        </w:tc>
      </w:tr>
      <w:tr w:rsidR="00393D09" w:rsidRPr="0046313E" w:rsidTr="00393D09">
        <w:trPr>
          <w:trHeight w:val="28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393D09" w:rsidRDefault="00393D09" w:rsidP="00393D09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393D09">
              <w:rPr>
                <w:i/>
                <w:sz w:val="28"/>
                <w:szCs w:val="28"/>
              </w:rPr>
              <w:t>Эмоции</w:t>
            </w:r>
          </w:p>
        </w:tc>
      </w:tr>
      <w:tr w:rsidR="00393D09" w:rsidRPr="0046313E" w:rsidTr="00393D09">
        <w:trPr>
          <w:trHeight w:val="70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 xml:space="preserve">Волнение, чувство наслаждения, счастья 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Преимущественно импрессивного (внутреннего плана)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Страх, печаль, гнев, ярость Преимущественно экспрессивного (внешнего плана)</w:t>
            </w:r>
          </w:p>
        </w:tc>
      </w:tr>
      <w:tr w:rsidR="00393D09" w:rsidRPr="0046313E" w:rsidTr="00393D09">
        <w:trPr>
          <w:trHeight w:val="28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393D09" w:rsidRDefault="00393D09" w:rsidP="00393D09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393D09">
              <w:rPr>
                <w:i/>
                <w:sz w:val="28"/>
                <w:szCs w:val="28"/>
              </w:rPr>
              <w:t>Сознание</w:t>
            </w:r>
          </w:p>
        </w:tc>
      </w:tr>
      <w:tr w:rsidR="00393D09" w:rsidRPr="0046313E" w:rsidTr="00393D09">
        <w:trPr>
          <w:trHeight w:val="9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142" w:right="132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Центр сознания и контроль, управление произвольными психическими процессами Чувство индивидуальности, осознания и выделения себя из окружающей среды</w:t>
            </w:r>
            <w:r w:rsidRPr="0046313E">
              <w:rPr>
                <w:rStyle w:val="85pt"/>
                <w:sz w:val="28"/>
                <w:szCs w:val="28"/>
              </w:rPr>
              <w:t xml:space="preserve"> («Я»)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 xml:space="preserve">Центр подсознательных и бессознательных психических процессов 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Чувство единения, общности, слитности с природой и людьми («Мы»)</w:t>
            </w:r>
          </w:p>
        </w:tc>
      </w:tr>
      <w:tr w:rsidR="00393D09" w:rsidRPr="0046313E" w:rsidTr="00393D09">
        <w:trPr>
          <w:trHeight w:val="28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393D09" w:rsidRDefault="00393D09" w:rsidP="00393D09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393D09">
              <w:rPr>
                <w:i/>
                <w:sz w:val="28"/>
                <w:szCs w:val="28"/>
              </w:rPr>
              <w:t>Речь</w:t>
            </w:r>
          </w:p>
        </w:tc>
      </w:tr>
      <w:tr w:rsidR="00393D09" w:rsidRPr="0046313E" w:rsidTr="00393D09">
        <w:trPr>
          <w:trHeight w:val="9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Центр языка, речи, звуковых систем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Смысловая сторона речи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Чтение и счет, письмо, опора на согласные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Интонационная сторона речи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Мимика, жестикуляция при речи, опора на</w:t>
            </w:r>
            <w:r>
              <w:rPr>
                <w:sz w:val="28"/>
                <w:szCs w:val="28"/>
              </w:rPr>
              <w:t xml:space="preserve"> </w:t>
            </w:r>
            <w:r w:rsidRPr="0046313E">
              <w:rPr>
                <w:sz w:val="28"/>
                <w:szCs w:val="28"/>
              </w:rPr>
              <w:t>гласные</w:t>
            </w:r>
          </w:p>
        </w:tc>
      </w:tr>
      <w:tr w:rsidR="00393D09" w:rsidRPr="0046313E" w:rsidTr="00393D09">
        <w:trPr>
          <w:trHeight w:val="28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393D09" w:rsidRDefault="00393D09" w:rsidP="00393D09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393D09">
              <w:rPr>
                <w:i/>
                <w:sz w:val="28"/>
                <w:szCs w:val="28"/>
              </w:rPr>
              <w:t>Мышление</w:t>
            </w:r>
          </w:p>
        </w:tc>
      </w:tr>
      <w:tr w:rsidR="00393D09" w:rsidRPr="0046313E" w:rsidTr="00393D09">
        <w:trPr>
          <w:trHeight w:val="16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Скорее рациональное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Абстрактно-логическое, формальное,</w:t>
            </w:r>
            <w:r>
              <w:rPr>
                <w:sz w:val="28"/>
                <w:szCs w:val="28"/>
              </w:rPr>
              <w:t xml:space="preserve"> </w:t>
            </w:r>
            <w:r w:rsidRPr="0046313E">
              <w:rPr>
                <w:sz w:val="28"/>
                <w:szCs w:val="28"/>
              </w:rPr>
              <w:t>программируемое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Индукция (выделение частного)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Оперирование цифрами, математическими</w:t>
            </w:r>
            <w:r>
              <w:rPr>
                <w:sz w:val="28"/>
                <w:szCs w:val="28"/>
              </w:rPr>
              <w:t xml:space="preserve"> </w:t>
            </w:r>
            <w:r w:rsidRPr="0046313E">
              <w:rPr>
                <w:sz w:val="28"/>
                <w:szCs w:val="28"/>
              </w:rPr>
              <w:t>формулами и другими знаковыми</w:t>
            </w:r>
            <w:r>
              <w:rPr>
                <w:sz w:val="28"/>
                <w:szCs w:val="28"/>
              </w:rPr>
              <w:t xml:space="preserve"> </w:t>
            </w:r>
            <w:r w:rsidRPr="0046313E">
              <w:rPr>
                <w:sz w:val="28"/>
                <w:szCs w:val="28"/>
              </w:rPr>
              <w:t>системами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 xml:space="preserve">Скорее эмоциональное 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Наглядно-образное, спонтанное</w:t>
            </w:r>
          </w:p>
          <w:p w:rsidR="00393D09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Дедукция (образование общего) Использование ощущений, догадок, предчувствий, наглядных жизненных примеров</w:t>
            </w:r>
          </w:p>
        </w:tc>
      </w:tr>
      <w:tr w:rsidR="00393D09" w:rsidRPr="0046313E" w:rsidTr="004001E2">
        <w:trPr>
          <w:trHeight w:val="41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393D09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Память </w:t>
            </w:r>
          </w:p>
        </w:tc>
      </w:tr>
      <w:tr w:rsidR="00393D09" w:rsidRPr="0046313E" w:rsidTr="00393D09">
        <w:trPr>
          <w:trHeight w:val="41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 xml:space="preserve">На цифры, формулы, слова </w:t>
            </w:r>
          </w:p>
          <w:p w:rsidR="00393D09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lastRenderedPageBreak/>
              <w:t>Произвольна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Последовательность событий и их вероятностные свойства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lastRenderedPageBreak/>
              <w:t>Зрительно-наглядная, образная,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эмоциональная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lastRenderedPageBreak/>
              <w:t>Непроизвольная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Текущее реальное время, информация о прошлом</w:t>
            </w:r>
          </w:p>
        </w:tc>
      </w:tr>
      <w:tr w:rsidR="00393D09" w:rsidRPr="0046313E" w:rsidTr="00E00CC2">
        <w:trPr>
          <w:trHeight w:val="41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393D09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Интеллект </w:t>
            </w:r>
          </w:p>
        </w:tc>
      </w:tr>
      <w:tr w:rsidR="00393D09" w:rsidRPr="0046313E" w:rsidTr="00393D09">
        <w:trPr>
          <w:trHeight w:val="41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Вербальный (словесный), логический компонент, приверженность теории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Невербальный, интуитивный компонент, приверженность практике</w:t>
            </w:r>
          </w:p>
        </w:tc>
      </w:tr>
      <w:tr w:rsidR="00393D09" w:rsidRPr="0046313E" w:rsidTr="0081121D">
        <w:trPr>
          <w:trHeight w:val="41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393D09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Деятельность </w:t>
            </w:r>
          </w:p>
        </w:tc>
      </w:tr>
      <w:tr w:rsidR="00393D09" w:rsidRPr="0046313E" w:rsidTr="00393D09">
        <w:trPr>
          <w:trHeight w:val="41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 xml:space="preserve">Большая двигательная активность 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Ориентация во времени</w:t>
            </w:r>
          </w:p>
          <w:p w:rsidR="00393D09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 xml:space="preserve"> 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Интровертированный характер общения (обращенный внутрь)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 xml:space="preserve">Меньшая двигательная активность </w:t>
            </w:r>
          </w:p>
          <w:p w:rsidR="00393D09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 xml:space="preserve">Ориентация в пространстве, чувство тела </w:t>
            </w:r>
          </w:p>
          <w:p w:rsidR="00393D09" w:rsidRPr="0046313E" w:rsidRDefault="00393D09" w:rsidP="00393D09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6313E">
              <w:rPr>
                <w:sz w:val="28"/>
                <w:szCs w:val="28"/>
              </w:rPr>
              <w:t>Экстравертированный характер общения (обращенный наружу)</w:t>
            </w:r>
          </w:p>
        </w:tc>
      </w:tr>
    </w:tbl>
    <w:p w:rsidR="00393D09" w:rsidRDefault="00393D09"/>
    <w:p w:rsidR="00393D09" w:rsidRPr="0046313E" w:rsidRDefault="00393D09" w:rsidP="00393D09">
      <w:pPr>
        <w:pStyle w:val="10"/>
        <w:keepNext/>
        <w:keepLines/>
        <w:shd w:val="clear" w:color="auto" w:fill="auto"/>
        <w:spacing w:after="0" w:line="240" w:lineRule="auto"/>
        <w:ind w:left="142" w:right="280" w:firstLine="0"/>
        <w:rPr>
          <w:rFonts w:ascii="Times New Roman" w:hAnsi="Times New Roman" w:cs="Times New Roman"/>
          <w:sz w:val="28"/>
          <w:szCs w:val="28"/>
        </w:rPr>
      </w:pPr>
    </w:p>
    <w:p w:rsidR="00393D09" w:rsidRPr="0046313E" w:rsidRDefault="00393D09" w:rsidP="00393D09">
      <w:pPr>
        <w:pStyle w:val="50"/>
        <w:shd w:val="clear" w:color="auto" w:fill="auto"/>
        <w:spacing w:before="0" w:after="0" w:line="240" w:lineRule="auto"/>
        <w:ind w:left="3980"/>
        <w:rPr>
          <w:b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0"/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9F5A0B" w:rsidRDefault="009F5A0B" w:rsidP="00393D09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F5A0B" w:rsidSect="009F5A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7D0"/>
    <w:multiLevelType w:val="multilevel"/>
    <w:tmpl w:val="8E2E0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E55D9"/>
    <w:multiLevelType w:val="multilevel"/>
    <w:tmpl w:val="75024B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B266E"/>
    <w:multiLevelType w:val="multilevel"/>
    <w:tmpl w:val="F5348B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45107E"/>
    <w:multiLevelType w:val="multilevel"/>
    <w:tmpl w:val="E89667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72078"/>
    <w:multiLevelType w:val="multilevel"/>
    <w:tmpl w:val="E696B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4C3995"/>
    <w:multiLevelType w:val="hybridMultilevel"/>
    <w:tmpl w:val="6B1A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E3E02"/>
    <w:multiLevelType w:val="multilevel"/>
    <w:tmpl w:val="28C8FC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EF0E9A"/>
    <w:multiLevelType w:val="multilevel"/>
    <w:tmpl w:val="ADA4F8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EE48F8"/>
    <w:multiLevelType w:val="multilevel"/>
    <w:tmpl w:val="3DD0CE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065C76"/>
    <w:multiLevelType w:val="multilevel"/>
    <w:tmpl w:val="EFD439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F06DEE"/>
    <w:multiLevelType w:val="multilevel"/>
    <w:tmpl w:val="09DA42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4A7FCF"/>
    <w:multiLevelType w:val="multilevel"/>
    <w:tmpl w:val="D3EED2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3D09"/>
    <w:rsid w:val="00393D09"/>
    <w:rsid w:val="004F22AF"/>
    <w:rsid w:val="00612002"/>
    <w:rsid w:val="007049A9"/>
    <w:rsid w:val="00967D65"/>
    <w:rsid w:val="009772DA"/>
    <w:rsid w:val="009C700E"/>
    <w:rsid w:val="009D3F84"/>
    <w:rsid w:val="009F5A0B"/>
    <w:rsid w:val="00B40A09"/>
    <w:rsid w:val="00F8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93D0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393D09"/>
    <w:pPr>
      <w:shd w:val="clear" w:color="auto" w:fill="FFFFFF"/>
      <w:spacing w:after="300" w:line="432" w:lineRule="exact"/>
      <w:ind w:firstLine="440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1TimesNewRoman9pt">
    <w:name w:val="Заголовок №1 + Times New Roman;9 pt;Полужирный"/>
    <w:basedOn w:val="1"/>
    <w:rsid w:val="00393D09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link w:val="30"/>
    <w:rsid w:val="00393D0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93D0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D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link w:val="a3"/>
    <w:rsid w:val="00393D09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rsid w:val="00393D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D09"/>
    <w:pPr>
      <w:shd w:val="clear" w:color="auto" w:fill="FFFFFF"/>
      <w:spacing w:before="18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5pt">
    <w:name w:val="Основной текст + 8;5 pt"/>
    <w:basedOn w:val="a3"/>
    <w:rsid w:val="00393D09"/>
    <w:rPr>
      <w:sz w:val="17"/>
      <w:szCs w:val="17"/>
    </w:rPr>
  </w:style>
  <w:style w:type="character" w:customStyle="1" w:styleId="5">
    <w:name w:val="Основной текст (5)_"/>
    <w:basedOn w:val="a0"/>
    <w:link w:val="50"/>
    <w:rsid w:val="00393D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93D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D09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393D09"/>
    <w:pPr>
      <w:shd w:val="clear" w:color="auto" w:fill="FFFFFF"/>
      <w:spacing w:line="245" w:lineRule="exact"/>
      <w:ind w:firstLine="4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rsid w:val="00393D09"/>
    <w:pPr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31">
    <w:name w:val="Основной текст3"/>
    <w:basedOn w:val="a"/>
    <w:rsid w:val="00393D09"/>
    <w:pPr>
      <w:shd w:val="clear" w:color="auto" w:fill="FFFFFF"/>
      <w:spacing w:line="235" w:lineRule="exact"/>
      <w:ind w:firstLine="3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2">
    <w:name w:val="Заголовок №2_"/>
    <w:basedOn w:val="a0"/>
    <w:link w:val="23"/>
    <w:rsid w:val="00393D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393D09"/>
    <w:rPr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23">
    <w:name w:val="Заголовок №2"/>
    <w:basedOn w:val="a"/>
    <w:link w:val="22"/>
    <w:rsid w:val="00393D09"/>
    <w:pPr>
      <w:shd w:val="clear" w:color="auto" w:fill="FFFFFF"/>
      <w:spacing w:line="235" w:lineRule="exac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2">
    <w:name w:val="Заголовок №3_"/>
    <w:basedOn w:val="a0"/>
    <w:link w:val="33"/>
    <w:rsid w:val="00393D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">
    <w:name w:val="Заголовок №3"/>
    <w:basedOn w:val="a"/>
    <w:link w:val="32"/>
    <w:rsid w:val="00393D09"/>
    <w:pPr>
      <w:shd w:val="clear" w:color="auto" w:fill="FFFFFF"/>
      <w:spacing w:before="180" w:after="180" w:line="0" w:lineRule="atLeast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TimesNewRoman95pt">
    <w:name w:val="Заголовок №1 + Times New Roman;9;5 pt;Полужирный"/>
    <w:basedOn w:val="1"/>
    <w:rsid w:val="00393D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</cp:revision>
  <dcterms:created xsi:type="dcterms:W3CDTF">2013-05-13T06:48:00Z</dcterms:created>
  <dcterms:modified xsi:type="dcterms:W3CDTF">2013-05-13T07:45:00Z</dcterms:modified>
</cp:coreProperties>
</file>